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0F5" w:rsidRPr="00A866D7" w:rsidRDefault="007E7CAB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A866D7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様式</w:t>
      </w:r>
      <w:r w:rsidR="00B90BE7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p w:rsidR="003B00F5" w:rsidRPr="00A866D7" w:rsidRDefault="003B00F5">
      <w:pPr>
        <w:rPr>
          <w:rFonts w:asciiTheme="minorEastAsia" w:eastAsiaTheme="minorEastAsia" w:hAnsiTheme="minorEastAsia"/>
          <w:color w:val="000000"/>
          <w:kern w:val="0"/>
        </w:rPr>
      </w:pPr>
    </w:p>
    <w:p w:rsidR="003B00F5" w:rsidRPr="00A866D7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7E7CAB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プロポーザル参加申込</w:t>
      </w:r>
      <w:r w:rsidR="001F6931" w:rsidRPr="00A866D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書</w:t>
      </w:r>
    </w:p>
    <w:p w:rsidR="003B00F5" w:rsidRPr="007E7CAB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9B6BCA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DA406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年　 月　　日</w:t>
      </w:r>
    </w:p>
    <w:p w:rsidR="003B00F5" w:rsidRPr="003E65C8" w:rsidRDefault="003E65C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串間市長　島田　俊光</w:t>
      </w:r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97D63" w:rsidRPr="00897D63" w:rsidRDefault="00897D63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（提出者）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住  所</w:t>
      </w:r>
    </w:p>
    <w:p w:rsidR="003B00F5" w:rsidRPr="00A866D7" w:rsidRDefault="00335F4D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代表者　　　　　　　　　　</w:t>
      </w:r>
      <w:r w:rsidR="00FC2D9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A866D7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E7CAB" w:rsidRDefault="007E7CAB" w:rsidP="003E65C8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福島高等学校支援公営塾委託業務募集に</w:t>
      </w:r>
      <w:r w:rsidR="007633E4">
        <w:rPr>
          <w:rFonts w:asciiTheme="minorEastAsia" w:eastAsiaTheme="minorEastAsia" w:hAnsiTheme="minorEastAsia" w:hint="eastAsia"/>
          <w:kern w:val="0"/>
          <w:sz w:val="22"/>
          <w:szCs w:val="22"/>
        </w:rPr>
        <w:t>ついて、</w:t>
      </w:r>
      <w:bookmarkStart w:id="0" w:name="_GoBack"/>
      <w:bookmarkEnd w:id="0"/>
      <w:r w:rsidR="007633E4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添付書類を添えて申し込みます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:rsidR="003B00F5" w:rsidRPr="003E65C8" w:rsidRDefault="00C314F6" w:rsidP="003E65C8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また、串間市において応募</w:t>
      </w:r>
      <w:r w:rsidR="00B90BE7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資格の調査に伴い各種照会されることに同意致します。</w:t>
      </w:r>
    </w:p>
    <w:p w:rsidR="003B00F5" w:rsidRPr="00A866D7" w:rsidRDefault="003B00F5" w:rsidP="00FC2D9B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>
      <w:pPr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【連絡先】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担当者所属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担当者氏名</w:t>
      </w: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 話 番号　　　　　　　　　　　　　　       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F6931" w:rsidRPr="00A866D7" w:rsidRDefault="001F6931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1F6931" w:rsidRPr="00A866D7" w:rsidSect="004F0FE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3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89" w:rsidRDefault="00E10C89">
      <w:r>
        <w:separator/>
      </w:r>
    </w:p>
  </w:endnote>
  <w:endnote w:type="continuationSeparator" w:id="0">
    <w:p w:rsidR="00E10C89" w:rsidRDefault="00E1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F5" w:rsidRDefault="001F6931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00F5" w:rsidRDefault="003B00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E5" w:rsidRDefault="004F0FE5" w:rsidP="004F0FE5">
    <w:pPr>
      <w:pStyle w:val="a5"/>
      <w:tabs>
        <w:tab w:val="clear" w:pos="4252"/>
        <w:tab w:val="clear" w:pos="8504"/>
        <w:tab w:val="left" w:pos="18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89" w:rsidRDefault="00E10C89">
      <w:r>
        <w:separator/>
      </w:r>
    </w:p>
  </w:footnote>
  <w:footnote w:type="continuationSeparator" w:id="0">
    <w:p w:rsidR="00E10C89" w:rsidRDefault="00E1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50B"/>
    <w:rsid w:val="00094668"/>
    <w:rsid w:val="000C2AB9"/>
    <w:rsid w:val="000D36FB"/>
    <w:rsid w:val="00172A27"/>
    <w:rsid w:val="001E3016"/>
    <w:rsid w:val="001F4CF7"/>
    <w:rsid w:val="001F6931"/>
    <w:rsid w:val="00234AC5"/>
    <w:rsid w:val="00244EA8"/>
    <w:rsid w:val="00335F4D"/>
    <w:rsid w:val="00363A48"/>
    <w:rsid w:val="003B00F5"/>
    <w:rsid w:val="003B3F9B"/>
    <w:rsid w:val="003E65C8"/>
    <w:rsid w:val="00401237"/>
    <w:rsid w:val="00426E99"/>
    <w:rsid w:val="004F0FE5"/>
    <w:rsid w:val="00640446"/>
    <w:rsid w:val="006D2962"/>
    <w:rsid w:val="0070135C"/>
    <w:rsid w:val="007556B7"/>
    <w:rsid w:val="007633E4"/>
    <w:rsid w:val="007E7CAB"/>
    <w:rsid w:val="00803B4C"/>
    <w:rsid w:val="00861465"/>
    <w:rsid w:val="00897D63"/>
    <w:rsid w:val="00997F7B"/>
    <w:rsid w:val="009A3AD9"/>
    <w:rsid w:val="009B6BCA"/>
    <w:rsid w:val="00A770EA"/>
    <w:rsid w:val="00A83775"/>
    <w:rsid w:val="00A866D7"/>
    <w:rsid w:val="00A86BD2"/>
    <w:rsid w:val="00AF5071"/>
    <w:rsid w:val="00B018DB"/>
    <w:rsid w:val="00B84B4C"/>
    <w:rsid w:val="00B90BE7"/>
    <w:rsid w:val="00BA342D"/>
    <w:rsid w:val="00C314F6"/>
    <w:rsid w:val="00D706BB"/>
    <w:rsid w:val="00DA4061"/>
    <w:rsid w:val="00E10C89"/>
    <w:rsid w:val="00E943C3"/>
    <w:rsid w:val="00EA70B7"/>
    <w:rsid w:val="00EE717F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138</Words>
  <Characters>80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山都町光情報通信基盤整備事業</vt:lpstr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山都町光情報通信基盤整備事業</dc:title>
  <dc:creator>下田　哲三</dc:creator>
  <cp:lastModifiedBy>増田　仁</cp:lastModifiedBy>
  <cp:revision>29</cp:revision>
  <cp:lastPrinted>2019-06-28T02:18:00Z</cp:lastPrinted>
  <dcterms:created xsi:type="dcterms:W3CDTF">2017-04-08T09:57:00Z</dcterms:created>
  <dcterms:modified xsi:type="dcterms:W3CDTF">2019-12-18T05:17:00Z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