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pacing w:val="27"/>
          <w:sz w:val="24"/>
          <w:fitText w:val="4080" w:id="1"/>
        </w:rPr>
        <w:t>道路占用（許可申請・協議）</w:t>
      </w:r>
      <w:r>
        <w:rPr>
          <w:rFonts w:hint="eastAsia"/>
          <w:spacing w:val="9"/>
          <w:sz w:val="24"/>
          <w:fitText w:val="4080" w:id="1"/>
        </w:rPr>
        <w:t>書</w:t>
      </w:r>
    </w:p>
    <w:p>
      <w:pPr>
        <w:pStyle w:val="0"/>
        <w:jc w:val="center"/>
        <w:rPr>
          <w:rFonts w:hint="eastAsia"/>
          <w:sz w:val="23"/>
        </w:rPr>
      </w:pPr>
    </w:p>
    <w:p>
      <w:pPr>
        <w:pStyle w:val="0"/>
        <w:wordWrap w:val="0"/>
        <w:jc w:val="right"/>
        <w:rPr>
          <w:rFonts w:hint="eastAsia"/>
          <w:sz w:val="23"/>
        </w:rPr>
      </w:pPr>
      <w:r>
        <w:rPr>
          <w:rFonts w:hint="eastAsia"/>
          <w:sz w:val="23"/>
        </w:rPr>
        <w:t>令和　　年　　月　　日</w:t>
      </w:r>
    </w:p>
    <w:p>
      <w:pPr>
        <w:pStyle w:val="0"/>
        <w:wordWrap w:val="0"/>
        <w:jc w:val="left"/>
        <w:rPr>
          <w:rFonts w:hint="eastAsia"/>
          <w:sz w:val="23"/>
        </w:rPr>
      </w:pPr>
      <w:r>
        <w:rPr>
          <w:rFonts w:hint="eastAsia"/>
          <w:sz w:val="23"/>
        </w:rPr>
        <w:t>串間市道路管理者</w:t>
      </w:r>
    </w:p>
    <w:p>
      <w:pPr>
        <w:pStyle w:val="0"/>
        <w:wordWrap w:val="0"/>
        <w:jc w:val="left"/>
        <w:rPr>
          <w:rFonts w:hint="eastAsia"/>
          <w:sz w:val="23"/>
        </w:rPr>
      </w:pPr>
      <w:r>
        <w:rPr>
          <w:rFonts w:hint="eastAsia"/>
          <w:sz w:val="23"/>
        </w:rPr>
        <w:t>串間市長　島田　俊光　様</w:t>
      </w:r>
    </w:p>
    <w:p>
      <w:pPr>
        <w:pStyle w:val="0"/>
        <w:wordWrap w:val="0"/>
        <w:jc w:val="left"/>
        <w:rPr>
          <w:rFonts w:hint="eastAsia"/>
          <w:sz w:val="23"/>
        </w:rPr>
      </w:pPr>
    </w:p>
    <w:p>
      <w:pPr>
        <w:pStyle w:val="0"/>
        <w:wordWrap w:val="0"/>
        <w:jc w:val="right"/>
        <w:rPr>
          <w:rFonts w:hint="eastAsia"/>
          <w:sz w:val="23"/>
        </w:rPr>
      </w:pPr>
      <w:r>
        <w:rPr>
          <w:rFonts w:hint="eastAsia"/>
          <w:sz w:val="23"/>
        </w:rPr>
        <w:t>（申請者）</w:t>
      </w:r>
      <w:r>
        <w:rPr>
          <w:rFonts w:hint="eastAsia"/>
          <w:spacing w:val="230"/>
          <w:sz w:val="23"/>
          <w:fitText w:val="920" w:id="2"/>
        </w:rPr>
        <w:t>住</w:t>
      </w:r>
      <w:r>
        <w:rPr>
          <w:rFonts w:hint="eastAsia"/>
          <w:sz w:val="23"/>
          <w:fitText w:val="920" w:id="2"/>
        </w:rPr>
        <w:t>所</w:t>
      </w:r>
      <w:r>
        <w:rPr>
          <w:rFonts w:hint="eastAsia"/>
        </w:rPr>
        <w:t>　　　　　　　　　　　　　</w:t>
      </w:r>
    </w:p>
    <w:p>
      <w:pPr>
        <w:pStyle w:val="0"/>
        <w:wordWrap w:val="0"/>
        <w:jc w:val="right"/>
        <w:rPr>
          <w:rFonts w:hint="eastAsia"/>
          <w:sz w:val="23"/>
        </w:rPr>
      </w:pPr>
      <w:r>
        <w:rPr>
          <w:rFonts w:hint="eastAsia"/>
          <w:spacing w:val="230"/>
          <w:sz w:val="23"/>
          <w:fitText w:val="920" w:id="3"/>
        </w:rPr>
        <w:t>名</w:t>
      </w:r>
      <w:r>
        <w:rPr>
          <w:rFonts w:hint="eastAsia"/>
          <w:sz w:val="23"/>
          <w:fitText w:val="920" w:id="3"/>
        </w:rPr>
        <w:t>称</w:t>
      </w:r>
      <w:r>
        <w:rPr>
          <w:rFonts w:hint="eastAsia"/>
        </w:rPr>
        <w:t>　　　　　　　　　　　　　</w:t>
      </w:r>
    </w:p>
    <w:p>
      <w:pPr>
        <w:pStyle w:val="0"/>
        <w:wordWrap w:val="0"/>
        <w:jc w:val="right"/>
        <w:rPr>
          <w:rFonts w:hint="eastAsia"/>
          <w:sz w:val="23"/>
        </w:rPr>
      </w:pPr>
      <w:r>
        <w:rPr>
          <w:rFonts w:hint="eastAsia"/>
          <w:sz w:val="23"/>
        </w:rPr>
        <w:t>代表者名　　　　　　　　　　　印</w:t>
      </w:r>
    </w:p>
    <w:p>
      <w:pPr>
        <w:pStyle w:val="0"/>
        <w:wordWrap w:val="0"/>
        <w:jc w:val="right"/>
        <w:rPr>
          <w:rFonts w:hint="eastAsia"/>
          <w:sz w:val="23"/>
        </w:rPr>
      </w:pPr>
      <w:r>
        <w:rPr>
          <w:rFonts w:hint="eastAsia"/>
          <w:spacing w:val="57"/>
          <w:sz w:val="23"/>
          <w:fitText w:val="920" w:id="4"/>
        </w:rPr>
        <w:t>連絡</w:t>
      </w:r>
      <w:r>
        <w:rPr>
          <w:rFonts w:hint="eastAsia"/>
          <w:spacing w:val="1"/>
          <w:sz w:val="23"/>
          <w:fitText w:val="920" w:id="4"/>
        </w:rPr>
        <w:t>先</w:t>
      </w:r>
      <w:r>
        <w:rPr>
          <w:rFonts w:hint="eastAsia"/>
        </w:rPr>
        <w:t>　　　　　　　　　　　　　</w:t>
      </w:r>
    </w:p>
    <w:p>
      <w:pPr>
        <w:pStyle w:val="0"/>
        <w:wordWrap w:val="0"/>
        <w:jc w:val="right"/>
        <w:rPr>
          <w:rFonts w:hint="eastAsia"/>
          <w:sz w:val="23"/>
        </w:rPr>
      </w:pPr>
    </w:p>
    <w:p>
      <w:pPr>
        <w:pStyle w:val="0"/>
        <w:wordWrap w:val="0"/>
        <w:jc w:val="left"/>
        <w:rPr>
          <w:rFonts w:hint="eastAsia"/>
          <w:sz w:val="23"/>
        </w:rPr>
      </w:pPr>
      <w:r>
        <w:rPr>
          <w:rFonts w:hint="eastAsia"/>
          <w:sz w:val="23"/>
        </w:rPr>
        <w:t>　道路法（第３２条・第３５条）の規定により、次のとおり道路占用の（許可申請・</w:t>
      </w:r>
    </w:p>
    <w:p>
      <w:pPr>
        <w:pStyle w:val="0"/>
        <w:wordWrap w:val="0"/>
        <w:jc w:val="left"/>
        <w:rPr>
          <w:rFonts w:hint="eastAsia"/>
          <w:sz w:val="23"/>
        </w:rPr>
      </w:pPr>
      <w:r>
        <w:rPr>
          <w:rFonts w:hint="eastAsia"/>
          <w:sz w:val="23"/>
        </w:rPr>
        <w:t>協議）をします。</w:t>
      </w:r>
    </w:p>
    <w:p>
      <w:pPr>
        <w:pStyle w:val="0"/>
        <w:wordWrap w:val="0"/>
        <w:jc w:val="left"/>
        <w:rPr>
          <w:rFonts w:hint="eastAsia"/>
          <w:sz w:val="23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1050"/>
        <w:gridCol w:w="3360"/>
        <w:gridCol w:w="2795"/>
      </w:tblGrid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5"/>
              </w:rPr>
              <w:t>占用の目</w:t>
            </w:r>
            <w:r>
              <w:rPr>
                <w:rFonts w:hint="eastAsia"/>
                <w:spacing w:val="1"/>
                <w:fitText w:val="1260" w:id="5"/>
              </w:rPr>
              <w:t>的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578" w:type="dxa"/>
            <w:vMerge w:val="restart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6"/>
              </w:rPr>
              <w:t>占用の場</w:t>
            </w:r>
            <w:r>
              <w:rPr>
                <w:rFonts w:hint="eastAsia"/>
                <w:spacing w:val="1"/>
                <w:fitText w:val="1260" w:id="6"/>
              </w:rPr>
              <w:t>所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fitText w:val="840" w:id="7"/>
              </w:rPr>
              <w:t>路線</w:t>
            </w:r>
            <w:r>
              <w:rPr>
                <w:rFonts w:hint="eastAsia"/>
                <w:spacing w:val="1"/>
                <w:fitText w:val="840" w:id="7"/>
              </w:rPr>
              <w:t>名</w:t>
            </w:r>
          </w:p>
        </w:tc>
        <w:tc>
          <w:tcPr>
            <w:tcW w:w="33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市道</w:t>
            </w:r>
          </w:p>
        </w:tc>
        <w:tc>
          <w:tcPr>
            <w:tcW w:w="279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>
        <w:trPr/>
        <w:tc>
          <w:tcPr>
            <w:tcW w:w="1578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10"/>
                <w:fitText w:val="840" w:id="8"/>
              </w:rPr>
              <w:t>場</w:t>
            </w:r>
            <w:r>
              <w:rPr>
                <w:rFonts w:hint="eastAsia"/>
                <w:fitText w:val="840" w:id="8"/>
              </w:rPr>
              <w:t>所</w:t>
            </w:r>
          </w:p>
        </w:tc>
        <w:tc>
          <w:tcPr>
            <w:tcW w:w="61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9"/>
              </w:rPr>
              <w:t>占用の期</w:t>
            </w:r>
            <w:r>
              <w:rPr>
                <w:rFonts w:hint="eastAsia"/>
                <w:spacing w:val="1"/>
                <w:fitText w:val="1260" w:id="9"/>
              </w:rPr>
              <w:t>間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日から　　　　　　　日間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日まで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占用物件の名称等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spacing w:val="420"/>
                <w:fitText w:val="1260" w:id="10"/>
              </w:rPr>
              <w:t>名</w:t>
            </w:r>
            <w:r>
              <w:rPr>
                <w:rFonts w:hint="eastAsia"/>
                <w:fitText w:val="1260" w:id="10"/>
              </w:rPr>
              <w:t>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spacing w:val="26"/>
                <w:fitText w:val="1260" w:id="11"/>
              </w:rPr>
              <w:t>規模・規</w:t>
            </w:r>
            <w:r>
              <w:rPr>
                <w:rFonts w:hint="eastAsia"/>
                <w:spacing w:val="1"/>
                <w:fitText w:val="1260" w:id="11"/>
              </w:rPr>
              <w:t>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spacing w:val="420"/>
                <w:fitText w:val="1260" w:id="12"/>
              </w:rPr>
              <w:t>数</w:t>
            </w:r>
            <w:r>
              <w:rPr>
                <w:rFonts w:hint="eastAsia"/>
                <w:fitText w:val="1260" w:id="12"/>
              </w:rPr>
              <w:t>量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spacing w:val="420"/>
                <w:fitText w:val="1260" w:id="13"/>
              </w:rPr>
              <w:t>構</w:t>
            </w:r>
            <w:r>
              <w:rPr>
                <w:rFonts w:hint="eastAsia"/>
                <w:fitText w:val="1260" w:id="13"/>
              </w:rPr>
              <w:t>造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○工事実施方法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fitText w:val="1260" w:id="14"/>
              </w:rPr>
              <w:t>工事概</w:t>
            </w:r>
            <w:r>
              <w:rPr>
                <w:rFonts w:hint="eastAsia"/>
                <w:fitText w:val="1260" w:id="14"/>
              </w:rPr>
              <w:t>要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※工事を要する場合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実施者（直営・請負）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請負者の場合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210"/>
                <w:fitText w:val="840" w:id="15"/>
              </w:rPr>
              <w:t>住</w:t>
            </w:r>
            <w:r>
              <w:rPr>
                <w:rFonts w:hint="eastAsia"/>
                <w:fitText w:val="840" w:id="15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210"/>
                <w:fitText w:val="840" w:id="16"/>
              </w:rPr>
              <w:t>氏</w:t>
            </w:r>
            <w:r>
              <w:rPr>
                <w:rFonts w:hint="eastAsia"/>
                <w:fitText w:val="840" w:id="16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担当者名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交通規制（有・無）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工法等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7"/>
              </w:rPr>
              <w:t>工事の期</w:t>
            </w:r>
            <w:r>
              <w:rPr>
                <w:rFonts w:hint="eastAsia"/>
                <w:spacing w:val="1"/>
                <w:fitText w:val="1260" w:id="17"/>
              </w:rPr>
              <w:t>間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日から　　　　　日間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>　　　年　　　月　　　日まで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fitText w:val="1260" w:id="18"/>
              </w:rPr>
              <w:t>道路復旧方法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工事施工同意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（関係者）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　　　　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　　　　氏名</w:t>
            </w:r>
          </w:p>
        </w:tc>
      </w:tr>
      <w:tr>
        <w:trPr/>
        <w:tc>
          <w:tcPr>
            <w:tcW w:w="1578" w:type="dxa"/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/>
                <w:spacing w:val="26"/>
                <w:fitText w:val="1260" w:id="19"/>
              </w:rPr>
              <w:t>設計図書</w:t>
            </w:r>
            <w:r>
              <w:rPr>
                <w:rFonts w:hint="eastAsia"/>
                <w:spacing w:val="1"/>
                <w:fitText w:val="1260" w:id="19"/>
              </w:rPr>
              <w:t>等</w:t>
            </w:r>
          </w:p>
        </w:tc>
        <w:tc>
          <w:tcPr>
            <w:tcW w:w="72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設計書・仕様書・工程表・図面（位置図、平面図、横断図、構造図）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現況写真・その他　　　　　　　　　　各１部</w:t>
            </w:r>
          </w:p>
        </w:tc>
      </w:tr>
    </w:tbl>
    <w:p>
      <w:pPr>
        <w:pStyle w:val="0"/>
        <w:wordWrap w:val="0"/>
        <w:jc w:val="left"/>
        <w:rPr>
          <w:rFonts w:hint="eastAsia"/>
          <w:sz w:val="23"/>
        </w:rPr>
      </w:pPr>
    </w:p>
    <w:p>
      <w:pPr>
        <w:pStyle w:val="0"/>
        <w:wordWrap w:val="0"/>
        <w:jc w:val="left"/>
        <w:rPr>
          <w:rFonts w:hint="eastAsia"/>
          <w:sz w:val="23"/>
        </w:rPr>
      </w:pPr>
    </w:p>
    <w:p>
      <w:pPr>
        <w:pStyle w:val="0"/>
        <w:wordWrap w:val="0"/>
        <w:jc w:val="left"/>
        <w:rPr>
          <w:rFonts w:hint="eastAsia"/>
          <w:sz w:val="23"/>
        </w:rPr>
      </w:pPr>
      <w:r>
        <w:rPr>
          <w:rFonts w:hint="eastAsia"/>
        </w:rPr>
        <w:t>《　許可の条件　》</w:t>
      </w:r>
    </w:p>
    <w:p>
      <w:pPr>
        <w:pStyle w:val="0"/>
        <w:wordWrap w:val="0"/>
        <w:jc w:val="left"/>
        <w:rPr>
          <w:rFonts w:hint="eastAsia"/>
          <w:sz w:val="23"/>
        </w:rPr>
      </w:pPr>
    </w:p>
    <w:p>
      <w:pPr>
        <w:pStyle w:val="0"/>
        <w:wordWrap w:val="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１　道路関係法令及び市の規則並びに道路監理員の指示に従うこと。</w:t>
      </w:r>
    </w:p>
    <w:p>
      <w:pPr>
        <w:pStyle w:val="0"/>
        <w:wordWrap w:val="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２　この条件を守らないとき、又は道路に関する工事のためやむを得ない必要が生じたときは、承認を取り消すことがあること。この場合において、損失の補償はしないこと。</w:t>
      </w:r>
    </w:p>
    <w:p>
      <w:pPr>
        <w:pStyle w:val="0"/>
        <w:wordWrap w:val="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３　占用工事に着手しようとするときは、あらかじめ工事着手届を道路管理者に提出すること。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４　占用工事施行前に、道路交通法（昭和３５年法律第１０５号）第７７条第１項の規定による所轄警察署長の道路使用許可を受けること。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５　占用及び工事中は、道路管理者の指示に従い、現地に道路管理者の承認を受けた旨の表示をすること。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６　占用及び工事中は、道路工事標識、防護柵、赤色灯等を設置し、事故防止に万全の措置を講ずること。また、一般交通その他の公益にできるだけ支障を及ぼさないよう配慮し、特に歩行者及び自転車の通行のための通行帯を確保すること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７　占用及び工事の施行により路面を汚損したときは、速やかに清掃すること。又、道路等の構造物、その他の施設等を破損したり異常が生じた場合又、第３者に損害を及ぼした場合は、占用者の負担により原形に回復すること。原形復旧後、天災等以外によって路面に凹凸を生じた場合は、再度速やかに原形に復旧させること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８　占用及び工事に起因して第三者に損害を与え、又は第三者との間に紛争が生じたときは、申請者の負担において損害を賠償し、又は紛争を解決すること。この場合は遅滞なく道路管理者に届け出ること。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９　占用工事が完了したときは、直ちに道路管理者に工事前、工事中及び工事後の写真を添付した工事完了届を提出して、その検査を受けること。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  <w:r>
        <w:rPr>
          <w:rFonts w:hint="eastAsia"/>
          <w:sz w:val="23"/>
        </w:rPr>
        <w:t>10</w:t>
      </w:r>
      <w:r>
        <w:rPr>
          <w:rFonts w:hint="eastAsia"/>
          <w:sz w:val="23"/>
        </w:rPr>
        <w:t>　占用期間中であっても公益上やむなきとき、又は必要と思われる場合は許可を取り消し、無償で原形復旧させることがある。</w:t>
      </w:r>
    </w:p>
    <w:p>
      <w:pPr>
        <w:pStyle w:val="0"/>
        <w:wordWrap w:val="0"/>
        <w:ind w:left="230" w:hanging="230" w:hangingChars="100"/>
        <w:jc w:val="left"/>
        <w:rPr>
          <w:rFonts w:hint="eastAsia"/>
          <w:sz w:val="23"/>
        </w:rPr>
      </w:pPr>
    </w:p>
    <w:sectPr>
      <w:pgSz w:w="11906" w:h="16838"/>
      <w:pgMar w:top="108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2</Pages>
  <Words>1</Words>
  <Characters>1053</Characters>
  <Application>JUST Note</Application>
  <Lines>149</Lines>
  <Paragraphs>56</Paragraphs>
  <CharactersWithSpaces>1226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津曲　英之</cp:lastModifiedBy>
  <dcterms:created xsi:type="dcterms:W3CDTF">2014-01-17T05:54:00Z</dcterms:created>
  <dcterms:modified xsi:type="dcterms:W3CDTF">2017-10-11T05:31:13Z</dcterms:modified>
  <cp:revision>3</cp:revision>
</cp:coreProperties>
</file>