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別記様式第５号（第８条関係）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</w:p>
    <w:p>
      <w:pPr>
        <w:pStyle w:val="0"/>
        <w:ind w:firstLine="8160" w:firstLineChars="340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年　月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串間市長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様</w:t>
      </w:r>
      <w:bookmarkStart w:id="0" w:name="_GoBack"/>
      <w:bookmarkEnd w:id="0"/>
    </w:p>
    <w:p>
      <w:pPr>
        <w:pStyle w:val="0"/>
        <w:wordWrap w:val="0"/>
        <w:ind w:left="0" w:firstLine="0" w:firstLineChars="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請求者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　所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在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地　　　　　　　</w:t>
      </w:r>
    </w:p>
    <w:p>
      <w:pPr>
        <w:pStyle w:val="0"/>
        <w:wordWrap w:val="0"/>
        <w:ind w:left="0" w:firstLine="0" w:firstLineChars="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名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　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称　　　　　　　</w:t>
      </w:r>
    </w:p>
    <w:p>
      <w:pPr>
        <w:pStyle w:val="0"/>
        <w:wordWrap w:val="0"/>
        <w:ind w:left="0" w:firstLine="0" w:firstLineChars="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代表者の職氏名　　　　　　　</w:t>
      </w:r>
    </w:p>
    <w:p>
      <w:pPr>
        <w:pStyle w:val="0"/>
        <w:ind w:firstLine="4560" w:firstLineChars="19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firstLine="4560" w:firstLineChars="19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串間市介護施設等物価高騰対策支援金請求書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240" w:leftChars="100" w:firstLine="240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年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月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日付け（文書番号）で交付決定のあった標記支援金について、下記のとおり請求します。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</w:p>
    <w:p>
      <w:pPr>
        <w:pStyle w:val="0"/>
        <w:ind w:firstLine="4800" w:firstLineChars="20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記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</w:p>
    <w:p>
      <w:pPr>
        <w:pStyle w:val="0"/>
        <w:ind w:firstLine="4800" w:firstLineChars="20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１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請求金額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金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　　　　　　円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２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口座振替申出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</w:p>
    <w:tbl>
      <w:tblPr>
        <w:tblStyle w:val="11"/>
        <w:tblW w:w="0" w:type="auto"/>
        <w:tblInd w:w="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415"/>
        <w:gridCol w:w="4755"/>
      </w:tblGrid>
      <w:tr>
        <w:trPr>
          <w:trHeight w:val="850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sz w:val="24"/>
                <w:fitText w:val="2040" w:id="1"/>
              </w:rPr>
              <w:t>金融機関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sz w:val="24"/>
                <w:fitText w:val="2040" w:id="1"/>
              </w:rPr>
              <w:t>名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60"/>
                <w:sz w:val="24"/>
                <w:fitText w:val="2160" w:id="2"/>
              </w:rPr>
              <w:t>支店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sz w:val="24"/>
                <w:fitText w:val="2160" w:id="2"/>
              </w:rPr>
              <w:t>名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00"/>
                <w:sz w:val="24"/>
                <w:fitText w:val="2160" w:id="3"/>
              </w:rPr>
              <w:t>預金種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sz w:val="24"/>
                <w:fitText w:val="2160" w:id="3"/>
              </w:rPr>
              <w:t>別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00"/>
                <w:sz w:val="24"/>
                <w:fitText w:val="2160" w:id="4"/>
              </w:rPr>
              <w:t>口座番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sz w:val="24"/>
                <w:fitText w:val="2160" w:id="4"/>
              </w:rPr>
              <w:t>号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00"/>
                <w:sz w:val="24"/>
                <w:fitText w:val="2160" w:id="5"/>
              </w:rPr>
              <w:t>ふりが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sz w:val="24"/>
                <w:fitText w:val="2160" w:id="5"/>
              </w:rPr>
              <w:t>な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0"/>
                <w:sz w:val="24"/>
                <w:fitText w:val="2160" w:id="6"/>
              </w:rPr>
              <w:t>口座名義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sz w:val="24"/>
                <w:fitText w:val="2160" w:id="6"/>
              </w:rPr>
              <w:t>人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注意事項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１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請求者欄には代表者の登録印を押印してください。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２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各施設の金融機関口座を指定された場合（請求者と口座名義人が異なる場合）、この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請求書をもって受領委任が行われたものとみなします。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next w:val="18"/>
    <w:link w:val="17"/>
    <w:uiPriority w:val="0"/>
    <w:rPr>
      <w:rFonts w:ascii="ＭＳ 明朝" w:hAnsi="ＭＳ 明朝"/>
      <w:sz w:val="24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next w:val="20"/>
    <w:link w:val="19"/>
    <w:uiPriority w:val="0"/>
    <w:rPr>
      <w:rFonts w:ascii="ＭＳ 明朝" w:hAnsi="ＭＳ 明朝"/>
      <w:sz w:val="24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0</Words>
  <Characters>231</Characters>
  <Application>JUST Note</Application>
  <Lines>36</Lines>
  <Paragraphs>22</Paragraphs>
  <CharactersWithSpaces>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清水　佑樹</cp:lastModifiedBy>
  <dcterms:modified xsi:type="dcterms:W3CDTF">2022-11-21T02:41:10Z</dcterms:modified>
  <cp:revision>9</cp:revision>
</cp:coreProperties>
</file>