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EEEA" w14:textId="71336033" w:rsidR="007908B3" w:rsidRDefault="007908B3" w:rsidP="007908B3">
      <w:pPr>
        <w:spacing w:after="0" w:line="240" w:lineRule="auto"/>
        <w:ind w:firstLineChars="100" w:firstLine="210"/>
        <w:jc w:val="both"/>
        <w:rPr>
          <w:rFonts w:cs="Times New Roman"/>
          <w:sz w:val="21"/>
          <w:szCs w:val="20"/>
          <w14:ligatures w14:val="none"/>
        </w:rPr>
      </w:pPr>
      <w:r w:rsidRPr="007908B3">
        <w:rPr>
          <w:rFonts w:cs="Times New Roman" w:hint="eastAsia"/>
          <w:sz w:val="21"/>
          <w:szCs w:val="20"/>
          <w14:ligatures w14:val="none"/>
        </w:rPr>
        <w:t>別記様式第1号</w:t>
      </w:r>
    </w:p>
    <w:p w14:paraId="78512796" w14:textId="03320944" w:rsidR="007908B3" w:rsidRDefault="007908B3" w:rsidP="007908B3">
      <w:pPr>
        <w:spacing w:after="0" w:line="240" w:lineRule="auto"/>
        <w:jc w:val="center"/>
        <w:rPr>
          <w:rFonts w:cs="Times New Roman"/>
          <w:sz w:val="21"/>
          <w:szCs w:val="20"/>
          <w14:ligatures w14:val="none"/>
        </w:rPr>
      </w:pPr>
      <w:r w:rsidRPr="007908B3">
        <w:rPr>
          <w:rFonts w:asciiTheme="minorEastAsia" w:hAnsiTheme="minorEastAsia" w:cs="Times New Roman" w:hint="eastAsia"/>
          <w:b/>
          <w:sz w:val="32"/>
          <w:szCs w:val="20"/>
          <w14:ligatures w14:val="none"/>
        </w:rPr>
        <w:t>串間市</w:t>
      </w:r>
      <w:proofErr w:type="gramStart"/>
      <w:r w:rsidRPr="007908B3">
        <w:rPr>
          <w:rFonts w:asciiTheme="minorEastAsia" w:hAnsiTheme="minorEastAsia" w:cs="Times New Roman" w:hint="eastAsia"/>
          <w:b/>
          <w:sz w:val="32"/>
          <w:szCs w:val="20"/>
          <w14:ligatures w14:val="none"/>
        </w:rPr>
        <w:t>けあ</w:t>
      </w:r>
      <w:proofErr w:type="gramEnd"/>
      <w:r w:rsidRPr="007908B3">
        <w:rPr>
          <w:rFonts w:asciiTheme="minorEastAsia" w:hAnsiTheme="minorEastAsia" w:cs="Times New Roman" w:hint="eastAsia"/>
          <w:b/>
          <w:sz w:val="32"/>
          <w:szCs w:val="20"/>
          <w14:ligatures w14:val="none"/>
        </w:rPr>
        <w:t>ポイント事業参加申込書</w:t>
      </w:r>
    </w:p>
    <w:p w14:paraId="015BA4B3" w14:textId="77777777" w:rsidR="007908B3" w:rsidRDefault="007908B3" w:rsidP="00D71C64">
      <w:pPr>
        <w:spacing w:after="0" w:line="240" w:lineRule="auto"/>
        <w:jc w:val="both"/>
        <w:rPr>
          <w:rFonts w:cs="Times New Roman"/>
          <w:sz w:val="21"/>
          <w:szCs w:val="20"/>
          <w14:ligatures w14:val="none"/>
        </w:rPr>
      </w:pPr>
    </w:p>
    <w:p w14:paraId="4C05A928" w14:textId="371F6D8F" w:rsidR="007908B3" w:rsidRDefault="007908B3" w:rsidP="00F06820">
      <w:pPr>
        <w:spacing w:after="0" w:line="0" w:lineRule="atLeast"/>
        <w:ind w:firstLineChars="2900" w:firstLine="6960"/>
        <w:jc w:val="both"/>
        <w:rPr>
          <w:rFonts w:cs="Times New Roman"/>
          <w:sz w:val="24"/>
          <w:szCs w:val="22"/>
          <w14:ligatures w14:val="none"/>
        </w:rPr>
      </w:pPr>
      <w:r w:rsidRPr="00D71C64">
        <w:rPr>
          <w:rFonts w:cs="Times New Roman" w:hint="eastAsia"/>
          <w:sz w:val="24"/>
          <w:szCs w:val="22"/>
          <w14:ligatures w14:val="none"/>
        </w:rPr>
        <w:t>令和８年　　月　　日</w:t>
      </w:r>
    </w:p>
    <w:p w14:paraId="59D30820" w14:textId="77777777" w:rsidR="00F06820" w:rsidRPr="00D71C64" w:rsidRDefault="00F06820" w:rsidP="00F06820">
      <w:pPr>
        <w:spacing w:after="0" w:line="0" w:lineRule="atLeast"/>
        <w:ind w:firstLineChars="2900" w:firstLine="6960"/>
        <w:jc w:val="both"/>
        <w:rPr>
          <w:rFonts w:cs="Times New Roman"/>
          <w:sz w:val="24"/>
          <w:szCs w:val="22"/>
          <w14:ligatures w14:val="none"/>
        </w:rPr>
      </w:pPr>
    </w:p>
    <w:p w14:paraId="3C678227" w14:textId="59FD0730" w:rsidR="007908B3" w:rsidRPr="00D71C64" w:rsidRDefault="007908B3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  <w:r w:rsidRPr="00D71C64">
        <w:rPr>
          <w:rFonts w:cs="Times New Roman" w:hint="eastAsia"/>
          <w:sz w:val="24"/>
          <w:szCs w:val="22"/>
          <w14:ligatures w14:val="none"/>
        </w:rPr>
        <w:t>串間市長　様</w:t>
      </w:r>
    </w:p>
    <w:p w14:paraId="2A978964" w14:textId="127E9A59" w:rsidR="00D71C64" w:rsidRDefault="007908B3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  <w:r w:rsidRPr="00D71C64">
        <w:rPr>
          <w:rFonts w:cs="Times New Roman" w:hint="eastAsia"/>
          <w:sz w:val="24"/>
          <w:szCs w:val="22"/>
          <w14:ligatures w14:val="none"/>
        </w:rPr>
        <w:t>１．「串間市</w:t>
      </w:r>
      <w:proofErr w:type="gramStart"/>
      <w:r w:rsidRPr="00D71C64">
        <w:rPr>
          <w:rFonts w:cs="Times New Roman" w:hint="eastAsia"/>
          <w:sz w:val="24"/>
          <w:szCs w:val="22"/>
          <w14:ligatures w14:val="none"/>
        </w:rPr>
        <w:t>けあ</w:t>
      </w:r>
      <w:proofErr w:type="gramEnd"/>
      <w:r w:rsidRPr="00D71C64">
        <w:rPr>
          <w:rFonts w:cs="Times New Roman" w:hint="eastAsia"/>
          <w:sz w:val="24"/>
          <w:szCs w:val="22"/>
          <w14:ligatures w14:val="none"/>
        </w:rPr>
        <w:t>ポイント事業」実施要綱に基づき参加を申し込みます。</w:t>
      </w:r>
    </w:p>
    <w:p w14:paraId="32D993D7" w14:textId="77777777" w:rsidR="00D71C64" w:rsidRPr="00D71C64" w:rsidRDefault="00D71C64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tbl>
      <w:tblPr>
        <w:tblStyle w:val="aa"/>
        <w:tblW w:w="9072" w:type="dxa"/>
        <w:tblInd w:w="279" w:type="dxa"/>
        <w:tblLook w:val="04A0" w:firstRow="1" w:lastRow="0" w:firstColumn="1" w:lastColumn="0" w:noHBand="0" w:noVBand="1"/>
      </w:tblPr>
      <w:tblGrid>
        <w:gridCol w:w="1276"/>
        <w:gridCol w:w="3969"/>
        <w:gridCol w:w="1275"/>
        <w:gridCol w:w="851"/>
        <w:gridCol w:w="1701"/>
      </w:tblGrid>
      <w:tr w:rsidR="00DA3776" w14:paraId="500C4AAE" w14:textId="77777777" w:rsidTr="002A6CB9">
        <w:trPr>
          <w:trHeight w:val="577"/>
        </w:trPr>
        <w:tc>
          <w:tcPr>
            <w:tcW w:w="1276" w:type="dxa"/>
          </w:tcPr>
          <w:p w14:paraId="04B43114" w14:textId="698B6474" w:rsidR="00DA3776" w:rsidRPr="002A6CB9" w:rsidRDefault="00DA3776" w:rsidP="00DA3776">
            <w:pPr>
              <w:spacing w:line="480" w:lineRule="auto"/>
              <w:jc w:val="center"/>
              <w:rPr>
                <w:rFonts w:cs="Times New Roman"/>
                <w:sz w:val="24"/>
                <w:szCs w:val="22"/>
                <w14:ligatures w14:val="none"/>
              </w:rPr>
            </w:pPr>
            <w:r w:rsidRPr="002A6CB9">
              <w:rPr>
                <w:rFonts w:cs="Times New Roman" w:hint="eastAsia"/>
                <w:sz w:val="24"/>
                <w:szCs w:val="22"/>
                <w14:ligatures w14:val="none"/>
              </w:rPr>
              <w:t>氏名</w:t>
            </w:r>
          </w:p>
        </w:tc>
        <w:tc>
          <w:tcPr>
            <w:tcW w:w="7796" w:type="dxa"/>
            <w:gridSpan w:val="4"/>
          </w:tcPr>
          <w:p w14:paraId="4BC4981C" w14:textId="77777777" w:rsidR="00DA3776" w:rsidRPr="002A6CB9" w:rsidRDefault="00DA3776" w:rsidP="00DA3776">
            <w:pPr>
              <w:spacing w:line="480" w:lineRule="auto"/>
              <w:jc w:val="center"/>
              <w:rPr>
                <w:rFonts w:cs="Times New Roman"/>
                <w:sz w:val="24"/>
                <w:szCs w:val="22"/>
                <w14:ligatures w14:val="none"/>
              </w:rPr>
            </w:pPr>
          </w:p>
        </w:tc>
      </w:tr>
      <w:tr w:rsidR="00DA3776" w14:paraId="10025333" w14:textId="77777777" w:rsidTr="002A6CB9">
        <w:trPr>
          <w:trHeight w:val="686"/>
        </w:trPr>
        <w:tc>
          <w:tcPr>
            <w:tcW w:w="1276" w:type="dxa"/>
          </w:tcPr>
          <w:p w14:paraId="54505AEB" w14:textId="662AD149" w:rsidR="00DA3776" w:rsidRPr="002A6CB9" w:rsidRDefault="00DA3776" w:rsidP="00DA3776">
            <w:pPr>
              <w:spacing w:line="480" w:lineRule="auto"/>
              <w:jc w:val="center"/>
              <w:rPr>
                <w:rFonts w:cs="Times New Roman"/>
                <w:sz w:val="24"/>
                <w:szCs w:val="22"/>
                <w14:ligatures w14:val="none"/>
              </w:rPr>
            </w:pPr>
            <w:r w:rsidRPr="002A6CB9">
              <w:rPr>
                <w:rFonts w:cs="Times New Roman" w:hint="eastAsia"/>
                <w:sz w:val="24"/>
                <w:szCs w:val="22"/>
                <w14:ligatures w14:val="none"/>
              </w:rPr>
              <w:t>生年月日</w:t>
            </w:r>
          </w:p>
        </w:tc>
        <w:tc>
          <w:tcPr>
            <w:tcW w:w="5244" w:type="dxa"/>
            <w:gridSpan w:val="2"/>
          </w:tcPr>
          <w:p w14:paraId="29BCD1D3" w14:textId="09CA03C5" w:rsidR="00DA3776" w:rsidRPr="002A6CB9" w:rsidRDefault="00DA3776" w:rsidP="00DA3776">
            <w:pPr>
              <w:spacing w:line="480" w:lineRule="auto"/>
              <w:ind w:firstLineChars="400" w:firstLine="960"/>
              <w:rPr>
                <w:rFonts w:cs="Times New Roman"/>
                <w:sz w:val="24"/>
                <w:szCs w:val="22"/>
                <w14:ligatures w14:val="none"/>
              </w:rPr>
            </w:pPr>
            <w:r w:rsidRPr="002A6CB9">
              <w:rPr>
                <w:rFonts w:cs="Times New Roman" w:hint="eastAsia"/>
                <w:sz w:val="24"/>
                <w:szCs w:val="22"/>
                <w14:ligatures w14:val="none"/>
              </w:rPr>
              <w:t>年　　　月　　　日生（　　　歳）</w:t>
            </w:r>
          </w:p>
        </w:tc>
        <w:tc>
          <w:tcPr>
            <w:tcW w:w="851" w:type="dxa"/>
          </w:tcPr>
          <w:p w14:paraId="4BCA4712" w14:textId="61CBCEAB" w:rsidR="00DA3776" w:rsidRPr="002A6CB9" w:rsidRDefault="00DA3776" w:rsidP="00DA3776">
            <w:pPr>
              <w:spacing w:line="480" w:lineRule="auto"/>
              <w:jc w:val="center"/>
              <w:rPr>
                <w:rFonts w:cs="Times New Roman"/>
                <w:sz w:val="24"/>
                <w:szCs w:val="22"/>
                <w14:ligatures w14:val="none"/>
              </w:rPr>
            </w:pPr>
            <w:r w:rsidRPr="002A6CB9">
              <w:rPr>
                <w:rFonts w:cs="Times New Roman" w:hint="eastAsia"/>
                <w:sz w:val="24"/>
                <w:szCs w:val="22"/>
                <w14:ligatures w14:val="none"/>
              </w:rPr>
              <w:t>性別</w:t>
            </w:r>
          </w:p>
        </w:tc>
        <w:tc>
          <w:tcPr>
            <w:tcW w:w="1701" w:type="dxa"/>
          </w:tcPr>
          <w:p w14:paraId="2A1558F4" w14:textId="22028F18" w:rsidR="00DA3776" w:rsidRPr="002A6CB9" w:rsidRDefault="002A6CB9" w:rsidP="00DA3776">
            <w:pPr>
              <w:spacing w:line="480" w:lineRule="auto"/>
              <w:jc w:val="center"/>
              <w:rPr>
                <w:rFonts w:cs="Times New Roman"/>
                <w:sz w:val="24"/>
                <w:szCs w:val="22"/>
                <w14:ligatures w14:val="none"/>
              </w:rPr>
            </w:pPr>
            <w:r w:rsidRPr="002A6CB9">
              <w:rPr>
                <w:rFonts w:cs="Times New Roman" w:hint="eastAsia"/>
                <w:sz w:val="24"/>
                <w:szCs w:val="22"/>
                <w14:ligatures w14:val="none"/>
              </w:rPr>
              <w:t>男 ・ 女</w:t>
            </w:r>
          </w:p>
        </w:tc>
      </w:tr>
      <w:tr w:rsidR="002A6CB9" w14:paraId="26B2DAC1" w14:textId="77777777" w:rsidTr="0049107A">
        <w:trPr>
          <w:trHeight w:val="898"/>
        </w:trPr>
        <w:tc>
          <w:tcPr>
            <w:tcW w:w="1276" w:type="dxa"/>
          </w:tcPr>
          <w:p w14:paraId="0299CD41" w14:textId="57536793" w:rsidR="002A6CB9" w:rsidRPr="002A6CB9" w:rsidRDefault="002A6CB9" w:rsidP="0049107A">
            <w:pPr>
              <w:spacing w:line="600" w:lineRule="auto"/>
              <w:jc w:val="center"/>
              <w:rPr>
                <w:rFonts w:cs="Times New Roman"/>
                <w:sz w:val="24"/>
                <w:szCs w:val="22"/>
                <w14:ligatures w14:val="none"/>
              </w:rPr>
            </w:pPr>
            <w:r w:rsidRPr="002A6CB9">
              <w:rPr>
                <w:rFonts w:cs="Times New Roman" w:hint="eastAsia"/>
                <w:sz w:val="24"/>
                <w:szCs w:val="22"/>
                <w14:ligatures w14:val="none"/>
              </w:rPr>
              <w:t>住所</w:t>
            </w:r>
          </w:p>
        </w:tc>
        <w:tc>
          <w:tcPr>
            <w:tcW w:w="7796" w:type="dxa"/>
            <w:gridSpan w:val="4"/>
          </w:tcPr>
          <w:p w14:paraId="1074FDE0" w14:textId="77777777" w:rsidR="002A6CB9" w:rsidRPr="002A6CB9" w:rsidRDefault="002A6CB9" w:rsidP="0049107A">
            <w:pPr>
              <w:spacing w:line="0" w:lineRule="atLeast"/>
              <w:jc w:val="both"/>
              <w:rPr>
                <w:rFonts w:cs="Times New Roman"/>
                <w:sz w:val="24"/>
                <w:szCs w:val="22"/>
                <w14:ligatures w14:val="none"/>
              </w:rPr>
            </w:pPr>
            <w:r w:rsidRPr="002A6CB9">
              <w:rPr>
                <w:rFonts w:cs="Times New Roman" w:hint="eastAsia"/>
                <w:sz w:val="24"/>
                <w:szCs w:val="22"/>
                <w14:ligatures w14:val="none"/>
              </w:rPr>
              <w:t>〒</w:t>
            </w:r>
          </w:p>
          <w:p w14:paraId="018000FF" w14:textId="77FC0BF4" w:rsidR="002A6CB9" w:rsidRPr="002A6CB9" w:rsidRDefault="002A6CB9" w:rsidP="0049107A">
            <w:pPr>
              <w:spacing w:line="0" w:lineRule="atLeast"/>
              <w:jc w:val="both"/>
              <w:rPr>
                <w:rFonts w:cs="Times New Roman"/>
                <w:sz w:val="24"/>
                <w:szCs w:val="22"/>
                <w14:ligatures w14:val="none"/>
              </w:rPr>
            </w:pPr>
            <w:r w:rsidRPr="002A6CB9">
              <w:rPr>
                <w:rFonts w:cs="Times New Roman" w:hint="eastAsia"/>
                <w:sz w:val="24"/>
                <w:szCs w:val="22"/>
                <w14:ligatures w14:val="none"/>
              </w:rPr>
              <w:t>串間市</w:t>
            </w:r>
          </w:p>
        </w:tc>
      </w:tr>
      <w:tr w:rsidR="00DA3776" w14:paraId="1ADD4C37" w14:textId="77777777" w:rsidTr="002A6CB9">
        <w:trPr>
          <w:trHeight w:val="706"/>
        </w:trPr>
        <w:tc>
          <w:tcPr>
            <w:tcW w:w="1276" w:type="dxa"/>
          </w:tcPr>
          <w:p w14:paraId="367EE6B9" w14:textId="44C1A38E" w:rsidR="00DA3776" w:rsidRPr="002A6CB9" w:rsidRDefault="00DA3776" w:rsidP="00DA3776">
            <w:pPr>
              <w:spacing w:line="480" w:lineRule="auto"/>
              <w:jc w:val="center"/>
              <w:rPr>
                <w:rFonts w:cs="Times New Roman"/>
                <w:sz w:val="24"/>
                <w:szCs w:val="22"/>
                <w14:ligatures w14:val="none"/>
              </w:rPr>
            </w:pPr>
            <w:r w:rsidRPr="002A6CB9">
              <w:rPr>
                <w:rFonts w:cs="Times New Roman" w:hint="eastAsia"/>
                <w:sz w:val="24"/>
                <w:szCs w:val="22"/>
                <w14:ligatures w14:val="none"/>
              </w:rPr>
              <w:t>電話番号</w:t>
            </w:r>
          </w:p>
        </w:tc>
        <w:tc>
          <w:tcPr>
            <w:tcW w:w="3969" w:type="dxa"/>
          </w:tcPr>
          <w:p w14:paraId="3D66068F" w14:textId="77777777" w:rsidR="00DA3776" w:rsidRPr="002A6CB9" w:rsidRDefault="00DA3776" w:rsidP="00DA3776">
            <w:pPr>
              <w:spacing w:line="480" w:lineRule="auto"/>
              <w:jc w:val="center"/>
              <w:rPr>
                <w:rFonts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5" w:type="dxa"/>
          </w:tcPr>
          <w:p w14:paraId="0E1678B7" w14:textId="6DB3A4DF" w:rsidR="00DA3776" w:rsidRPr="002A6CB9" w:rsidRDefault="002A6CB9" w:rsidP="002A6CB9">
            <w:pPr>
              <w:spacing w:line="480" w:lineRule="auto"/>
              <w:rPr>
                <w:rFonts w:cs="Times New Roman"/>
                <w:sz w:val="24"/>
                <w:szCs w:val="22"/>
                <w14:ligatures w14:val="none"/>
              </w:rPr>
            </w:pPr>
            <w:r w:rsidRPr="002A6CB9">
              <w:rPr>
                <w:rFonts w:cs="Times New Roman" w:hint="eastAsia"/>
                <w:sz w:val="24"/>
                <w:szCs w:val="22"/>
                <w14:ligatures w14:val="none"/>
              </w:rPr>
              <w:t>自治会名</w:t>
            </w:r>
          </w:p>
        </w:tc>
        <w:tc>
          <w:tcPr>
            <w:tcW w:w="2552" w:type="dxa"/>
            <w:gridSpan w:val="2"/>
          </w:tcPr>
          <w:p w14:paraId="0F21B304" w14:textId="77777777" w:rsidR="00DA3776" w:rsidRPr="002A6CB9" w:rsidRDefault="00DA3776" w:rsidP="00DA3776">
            <w:pPr>
              <w:spacing w:line="480" w:lineRule="auto"/>
              <w:jc w:val="center"/>
              <w:rPr>
                <w:rFonts w:cs="Times New Roman"/>
                <w:sz w:val="24"/>
                <w:szCs w:val="22"/>
                <w14:ligatures w14:val="none"/>
              </w:rPr>
            </w:pPr>
          </w:p>
        </w:tc>
      </w:tr>
    </w:tbl>
    <w:p w14:paraId="4E3530ED" w14:textId="77777777" w:rsidR="003A6774" w:rsidRPr="003A6774" w:rsidRDefault="003A6774" w:rsidP="003A6774">
      <w:pPr>
        <w:spacing w:after="0" w:line="0" w:lineRule="atLeast"/>
        <w:ind w:left="240"/>
        <w:jc w:val="both"/>
        <w:rPr>
          <w:rFonts w:cs="Times New Roman"/>
          <w:sz w:val="24"/>
          <w:szCs w:val="22"/>
          <w14:ligatures w14:val="none"/>
        </w:rPr>
      </w:pPr>
    </w:p>
    <w:p w14:paraId="154D3E8B" w14:textId="1176BDC9" w:rsidR="007908B3" w:rsidRPr="00D71C64" w:rsidRDefault="00D71C64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  <w:r w:rsidRPr="00D71C64">
        <w:rPr>
          <w:rFonts w:cs="Times New Roman" w:hint="eastAsia"/>
          <w:sz w:val="24"/>
          <w:szCs w:val="22"/>
          <w14:ligatures w14:val="none"/>
        </w:rPr>
        <w:t>２．アンケート</w:t>
      </w:r>
      <w:r w:rsidR="00F06820">
        <w:rPr>
          <w:rFonts w:cs="Times New Roman" w:hint="eastAsia"/>
          <w:sz w:val="24"/>
          <w:szCs w:val="22"/>
          <w14:ligatures w14:val="none"/>
        </w:rPr>
        <w:t>（ご協力よろしくお願いします）</w:t>
      </w:r>
    </w:p>
    <w:p w14:paraId="3E202DE3" w14:textId="19C2072D" w:rsidR="00D71C64" w:rsidRPr="00D71C64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  <w:r>
        <w:rPr>
          <w:rFonts w:cs="Times New Roman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B77A4" wp14:editId="03DC6EDF">
                <wp:simplePos x="0" y="0"/>
                <wp:positionH relativeFrom="margin">
                  <wp:posOffset>154827</wp:posOffset>
                </wp:positionH>
                <wp:positionV relativeFrom="paragraph">
                  <wp:posOffset>35747</wp:posOffset>
                </wp:positionV>
                <wp:extent cx="5801285" cy="3453204"/>
                <wp:effectExtent l="0" t="0" r="28575" b="13970"/>
                <wp:wrapNone/>
                <wp:docPr id="772322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285" cy="34532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16EF0" w14:textId="36D57AF7" w:rsidR="00D71C64" w:rsidRPr="00F06820" w:rsidRDefault="00F06820" w:rsidP="00F06820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 w:rsidRPr="00F06820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１）．この事業を見聞きした情報源は何ですか？（</w:t>
                            </w:r>
                            <w:r w:rsidR="00B532C4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複数回答可</w:t>
                            </w:r>
                            <w:r w:rsidRPr="00F06820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）</w:t>
                            </w:r>
                          </w:p>
                          <w:p w14:paraId="72EB3FC2" w14:textId="77777777" w:rsidR="0002507A" w:rsidRDefault="00B532C4" w:rsidP="00F06820">
                            <w:pPr>
                              <w:spacing w:after="0" w:line="0" w:lineRule="atLeast"/>
                              <w:ind w:firstLineChars="100" w:firstLine="240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□ </w:t>
                            </w:r>
                            <w:r w:rsidR="00F06820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広報くしま　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□ </w:t>
                            </w:r>
                            <w:r w:rsidR="00F06820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回覧板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</w:t>
                            </w:r>
                            <w:r w:rsidR="00F06820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□ </w:t>
                            </w:r>
                            <w:r w:rsidR="0002507A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串間</w:t>
                            </w:r>
                            <w:r w:rsidR="00F06820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市公式サイト　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□ </w:t>
                            </w:r>
                            <w:r w:rsidR="0002507A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串間市公式</w:t>
                            </w:r>
                            <w:r w:rsidR="00F06820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SNS</w:t>
                            </w:r>
                          </w:p>
                          <w:p w14:paraId="5FB69B18" w14:textId="3F0CB2E0" w:rsidR="00F06820" w:rsidRDefault="00B532C4" w:rsidP="0002507A">
                            <w:pPr>
                              <w:spacing w:after="0" w:line="0" w:lineRule="atLeast"/>
                              <w:ind w:firstLineChars="100" w:firstLine="240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□ </w:t>
                            </w:r>
                            <w:r w:rsidR="00F06820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市の事業</w:t>
                            </w:r>
                            <w:r w:rsidR="0002507A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　　</w:t>
                            </w:r>
                            <w:r w:rsidR="00F06820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その他（　　　　　　　　　　　　　　　　　　）</w:t>
                            </w:r>
                          </w:p>
                          <w:p w14:paraId="477D1E02" w14:textId="77777777" w:rsidR="00F06820" w:rsidRDefault="00F06820" w:rsidP="00F06820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</w:p>
                          <w:p w14:paraId="44716E0A" w14:textId="71B72DC0" w:rsidR="00F06820" w:rsidRDefault="00F06820" w:rsidP="00F06820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２）．この事業に参加しようと思ったきっかけはどんなことですか。（</w:t>
                            </w:r>
                            <w:r w:rsidR="00B532C4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複数回答可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）</w:t>
                            </w:r>
                          </w:p>
                          <w:p w14:paraId="64E7A55B" w14:textId="76F81ED0" w:rsidR="00F06820" w:rsidRDefault="00F06820" w:rsidP="00F06820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□</w:t>
                            </w:r>
                            <w:r w:rsidR="00B532C4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94218E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毎年</w:t>
                            </w:r>
                            <w:r w:rsidR="00134454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、健（検）診</w:t>
                            </w:r>
                            <w:r w:rsidR="0094218E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を受診しているため</w:t>
                            </w:r>
                          </w:p>
                          <w:p w14:paraId="67CEE1A2" w14:textId="40F81C8A" w:rsidR="00F06820" w:rsidRDefault="00F06820" w:rsidP="00F06820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□</w:t>
                            </w:r>
                            <w:r w:rsidR="00B532C4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人から紹介された</w:t>
                            </w:r>
                            <w:r w:rsidR="0002507A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ため</w:t>
                            </w:r>
                          </w:p>
                          <w:p w14:paraId="0FB807AF" w14:textId="14C2A073" w:rsidR="00F06820" w:rsidRDefault="00F06820" w:rsidP="00F06820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□</w:t>
                            </w:r>
                            <w:r w:rsidR="00B532C4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記念品が</w:t>
                            </w:r>
                            <w:r w:rsidR="0002507A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当選するといいなと思ったため</w:t>
                            </w:r>
                          </w:p>
                          <w:p w14:paraId="62396140" w14:textId="26ACA8ED" w:rsidR="00F06820" w:rsidRDefault="00F06820" w:rsidP="00F06820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□</w:t>
                            </w:r>
                            <w:r w:rsidR="00B532C4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 その他（　　　　　　　　　　　　　　　　　）</w:t>
                            </w:r>
                          </w:p>
                          <w:p w14:paraId="7FB83413" w14:textId="77777777" w:rsidR="00F06820" w:rsidRDefault="00F06820" w:rsidP="00F06820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</w:p>
                          <w:p w14:paraId="5C892111" w14:textId="3F7C9F8A" w:rsidR="00F06820" w:rsidRDefault="00F34EA5" w:rsidP="00F06820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３）．</w:t>
                            </w:r>
                            <w:r w:rsidR="00580ABA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健康への関心度</w:t>
                            </w:r>
                          </w:p>
                          <w:p w14:paraId="6997FBCB" w14:textId="3C51D1D2" w:rsidR="00580ABA" w:rsidRPr="003A6774" w:rsidRDefault="00580ABA" w:rsidP="00F06820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□ 非常に関心がある</w:t>
                            </w:r>
                            <w:r w:rsidR="003A6774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　□ あまり関心がない</w:t>
                            </w:r>
                          </w:p>
                          <w:p w14:paraId="3B4091A0" w14:textId="1C1319DB" w:rsidR="00F06820" w:rsidRPr="00F06820" w:rsidRDefault="00580ABA" w:rsidP="00F06820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□ 関心がある</w:t>
                            </w:r>
                            <w:r w:rsidR="003A6774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　　　　□ ほとんど関心がない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B77A4" id="正方形/長方形 1" o:spid="_x0000_s1026" style="position:absolute;left:0;text-align:left;margin-left:12.2pt;margin-top:2.8pt;width:456.8pt;height:27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+4hAIAAGoFAAAOAAAAZHJzL2Uyb0RvYy54bWysVMFu2zAMvQ/YPwi6r7bTZOuCOkWQIsOA&#10;og3WDj0rslQLkEVNUmJnXz9KdpysK3YYdpEpkXwkn0le33SNJnvhvAJT0uIip0QYDpUyLyX9/rT+&#10;cEWJD8xUTIMRJT0IT28W799dt3YuJlCDroQjCGL8vLUlrUOw8yzzvBYN8xdghUGlBNewgFf3klWO&#10;tYje6GyS5x+zFlxlHXDhPb7e9kq6SPhSCh4epPQiEF1SzC2k06VzG89scc3mL47ZWvEhDfYPWTRM&#10;GQw6Qt2ywMjOqT+gGsUdeJDhgkOTgZSKi1QDVlPkr6p5rJkVqRYkx9uRJv//YPn9/tFuHNLQWj/3&#10;KMYqOuma+MX8SJfIOoxkiS4Qjo+zq7yYXM0o4ai7nM4uJ/k00pmd3K3z4YuAhkShpA7/RiKJ7e98&#10;6E2PJjGagbXSOv0RbeKDB62q+JYusSXESjuyZ/gzQ1cM0c6sMHb0zE61JCkctIgQ2nwTkqgKs5+k&#10;RFKbnTAZ58KEolfVrBJ9qGKW56lTEH70SIUmwIgsMckRewD4Pd8jdl/2YB9dRerS0Tn/W2K98+iR&#10;IoMJo3OjDLi3ADRWNUTu7Y8k9dRElkK37dAkiluoDhtHHPTj4i1fK/yDd8yHDXM4HzhJOPPhAQ+p&#10;oS0pDBIlNbifb71He2xb1FLS4ryV1P/YMSco0V8NNvTnYjqNA5ou09mnCV7cuWZ7rjG7ZgXYBQVu&#10;F8uTGO2DPorSQfOMq2EZo6KKGY6xS8qDO15Wod8DuFy4WC6TGQ6lZeHOPFoewSPBsUOfumfm7NDG&#10;ASfgHo6zyeavurm3jZ4GlrsAUqVWP/E6UI8DnXpoWD5xY5zfk9VpRS5+AQAA//8DAFBLAwQUAAYA&#10;CAAAACEAnmIg+N8AAAAIAQAADwAAAGRycy9kb3ducmV2LnhtbEyPzU7DMBCE70i8g7VI3KhDG6o2&#10;jVOh8iOBuDT00psTb+OIeB3FbhrenuUEx9GMZr7Jt5PrxIhDaD0puJ8lIJBqb1pqFBw+X+5WIELU&#10;ZHTnCRV8Y4BtcX2V68z4C+1xLGMjuIRCphXYGPtMylBbdDrMfI/E3skPTkeWQyPNoC9c7jo5T5Kl&#10;dLolXrC6x53F+qs8OwWnvlp8HPfHpKze3nfPr8bKp9EqdXszPW5ARJziXxh+8RkdCmaq/JlMEJ2C&#10;eZpyUsHDEgTb68WKr1Ws03UKssjl/wPFDwAAAP//AwBQSwECLQAUAAYACAAAACEAtoM4kv4AAADh&#10;AQAAEwAAAAAAAAAAAAAAAAAAAAAAW0NvbnRlbnRfVHlwZXNdLnhtbFBLAQItABQABgAIAAAAIQA4&#10;/SH/1gAAAJQBAAALAAAAAAAAAAAAAAAAAC8BAABfcmVscy8ucmVsc1BLAQItABQABgAIAAAAIQDF&#10;bs+4hAIAAGoFAAAOAAAAAAAAAAAAAAAAAC4CAABkcnMvZTJvRG9jLnhtbFBLAQItABQABgAIAAAA&#10;IQCeYiD43wAAAAgBAAAPAAAAAAAAAAAAAAAAAN4EAABkcnMvZG93bnJldi54bWxQSwUGAAAAAAQA&#10;BADzAAAA6gUAAAAA&#10;" filled="f" strokecolor="black [3213]" strokeweight="1.5pt">
                <v:textbox>
                  <w:txbxContent>
                    <w:p w14:paraId="38D16EF0" w14:textId="36D57AF7" w:rsidR="00D71C64" w:rsidRPr="00F06820" w:rsidRDefault="00F06820" w:rsidP="00F06820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 w:rsidRPr="00F06820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１）．この事業を見聞きした情報源は何ですか？（</w:t>
                      </w:r>
                      <w:r w:rsidR="00B532C4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複数回答可</w:t>
                      </w:r>
                      <w:r w:rsidRPr="00F06820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）</w:t>
                      </w:r>
                    </w:p>
                    <w:p w14:paraId="72EB3FC2" w14:textId="77777777" w:rsidR="0002507A" w:rsidRDefault="00B532C4" w:rsidP="00F06820">
                      <w:pPr>
                        <w:spacing w:after="0" w:line="0" w:lineRule="atLeast"/>
                        <w:ind w:firstLineChars="100" w:firstLine="240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□ </w:t>
                      </w:r>
                      <w:r w:rsidR="00F06820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広報くしま　</w:t>
                      </w: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□ </w:t>
                      </w:r>
                      <w:r w:rsidR="00F06820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回覧板</w:t>
                      </w: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</w:t>
                      </w:r>
                      <w:r w:rsidR="00F06820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</w:t>
                      </w: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□ </w:t>
                      </w:r>
                      <w:r w:rsidR="0002507A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串間</w:t>
                      </w:r>
                      <w:r w:rsidR="00F06820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市公式サイト　</w:t>
                      </w: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□ </w:t>
                      </w:r>
                      <w:r w:rsidR="0002507A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串間市公式</w:t>
                      </w:r>
                      <w:r w:rsidR="00F06820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SNS</w:t>
                      </w:r>
                    </w:p>
                    <w:p w14:paraId="5FB69B18" w14:textId="3F0CB2E0" w:rsidR="00F06820" w:rsidRDefault="00B532C4" w:rsidP="0002507A">
                      <w:pPr>
                        <w:spacing w:after="0" w:line="0" w:lineRule="atLeast"/>
                        <w:ind w:firstLineChars="100" w:firstLine="240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□ </w:t>
                      </w:r>
                      <w:r w:rsidR="00F06820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市の事業</w:t>
                      </w:r>
                      <w:r w:rsidR="0002507A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　　</w:t>
                      </w:r>
                      <w:r w:rsidR="00F06820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その他（　　　　　　　　　　　　　　　　　　）</w:t>
                      </w:r>
                    </w:p>
                    <w:p w14:paraId="477D1E02" w14:textId="77777777" w:rsidR="00F06820" w:rsidRDefault="00F06820" w:rsidP="00F06820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</w:p>
                    <w:p w14:paraId="44716E0A" w14:textId="71B72DC0" w:rsidR="00F06820" w:rsidRDefault="00F06820" w:rsidP="00F06820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２）．この事業に参加しようと思ったきっかけはどんなことですか。（</w:t>
                      </w:r>
                      <w:r w:rsidR="00B532C4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複数回答可</w:t>
                      </w: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）</w:t>
                      </w:r>
                    </w:p>
                    <w:p w14:paraId="64E7A55B" w14:textId="76F81ED0" w:rsidR="00F06820" w:rsidRDefault="00F06820" w:rsidP="00F06820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□</w:t>
                      </w:r>
                      <w:r w:rsidR="00B532C4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 </w:t>
                      </w:r>
                      <w:r w:rsidR="0094218E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毎年</w:t>
                      </w:r>
                      <w:r w:rsidR="00134454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、健（検）診</w:t>
                      </w:r>
                      <w:r w:rsidR="0094218E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を受診しているため</w:t>
                      </w:r>
                    </w:p>
                    <w:p w14:paraId="67CEE1A2" w14:textId="40F81C8A" w:rsidR="00F06820" w:rsidRDefault="00F06820" w:rsidP="00F06820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□</w:t>
                      </w:r>
                      <w:r w:rsidR="00B532C4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人から紹介された</w:t>
                      </w:r>
                      <w:r w:rsidR="0002507A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ため</w:t>
                      </w:r>
                    </w:p>
                    <w:p w14:paraId="0FB807AF" w14:textId="14C2A073" w:rsidR="00F06820" w:rsidRDefault="00F06820" w:rsidP="00F06820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□</w:t>
                      </w:r>
                      <w:r w:rsidR="00B532C4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記念品が</w:t>
                      </w:r>
                      <w:r w:rsidR="0002507A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当選するといいなと思ったため</w:t>
                      </w:r>
                    </w:p>
                    <w:p w14:paraId="62396140" w14:textId="26ACA8ED" w:rsidR="00F06820" w:rsidRDefault="00F06820" w:rsidP="00F06820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□</w:t>
                      </w:r>
                      <w:r w:rsidR="00B532C4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 その他（　　　　　　　　　　　　　　　　　）</w:t>
                      </w:r>
                    </w:p>
                    <w:p w14:paraId="7FB83413" w14:textId="77777777" w:rsidR="00F06820" w:rsidRDefault="00F06820" w:rsidP="00F06820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</w:p>
                    <w:p w14:paraId="5C892111" w14:textId="3F7C9F8A" w:rsidR="00F06820" w:rsidRDefault="00F34EA5" w:rsidP="00F06820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３）．</w:t>
                      </w:r>
                      <w:r w:rsidR="00580ABA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健康への関心度</w:t>
                      </w:r>
                    </w:p>
                    <w:p w14:paraId="6997FBCB" w14:textId="3C51D1D2" w:rsidR="00580ABA" w:rsidRPr="003A6774" w:rsidRDefault="00580ABA" w:rsidP="00F06820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□ 非常に関心がある</w:t>
                      </w:r>
                      <w:r w:rsidR="003A6774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　□ あまり関心がない</w:t>
                      </w:r>
                    </w:p>
                    <w:p w14:paraId="3B4091A0" w14:textId="1C1319DB" w:rsidR="00F06820" w:rsidRPr="00F06820" w:rsidRDefault="00580ABA" w:rsidP="00F06820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□ 関心がある</w:t>
                      </w:r>
                      <w:r w:rsidR="003A6774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　　　　□ ほとんど関心がない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0F588A" w14:textId="2738F3B2" w:rsidR="007908B3" w:rsidRPr="00D71C64" w:rsidRDefault="007908B3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48424D98" w14:textId="77777777" w:rsidR="007908B3" w:rsidRPr="00D71C64" w:rsidRDefault="007908B3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62AE648B" w14:textId="77777777" w:rsidR="007908B3" w:rsidRPr="00D71C64" w:rsidRDefault="007908B3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6D73A0A8" w14:textId="77777777" w:rsidR="00D71C64" w:rsidRDefault="00D71C64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7126586C" w14:textId="77777777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1796C782" w14:textId="77777777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0B55E770" w14:textId="77777777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00D26090" w14:textId="6F44F438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2272CADA" w14:textId="154C470A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3B40C0E8" w14:textId="19001560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1FC0748A" w14:textId="61E753C1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7C802B49" w14:textId="070B0A9C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75E6FD6F" w14:textId="73687260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37983D11" w14:textId="435A045A" w:rsidR="00F06820" w:rsidRDefault="003A6774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  <w:r>
        <w:rPr>
          <w:rFonts w:cs="Times New Roman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6C435" wp14:editId="40FAF664">
                <wp:simplePos x="0" y="0"/>
                <wp:positionH relativeFrom="column">
                  <wp:posOffset>4751759</wp:posOffset>
                </wp:positionH>
                <wp:positionV relativeFrom="paragraph">
                  <wp:posOffset>66054</wp:posOffset>
                </wp:positionV>
                <wp:extent cx="1352145" cy="427815"/>
                <wp:effectExtent l="0" t="0" r="0" b="0"/>
                <wp:wrapNone/>
                <wp:docPr id="38501946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145" cy="42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F0636" w14:textId="7885D3BE" w:rsidR="00580ABA" w:rsidRPr="00580ABA" w:rsidRDefault="00580ABA" w:rsidP="00580ABA">
                            <w:pPr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580AB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裏面に続きます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6C435" id="正方形/長方形 2" o:spid="_x0000_s1027" style="position:absolute;left:0;text-align:left;margin-left:374.15pt;margin-top:5.2pt;width:106.45pt;height:3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+IdwIAAEgFAAAOAAAAZHJzL2Uyb0RvYy54bWysVE1v2zAMvQ/YfxB0X21nydYFdYqgRYcB&#10;RVusHXpWZKk2IIsapcTOfv0o2XG6tthh2MWW+PFIPpI6O+9bw3YKfQO25MVJzpmyEqrGPpX8x8PV&#10;h1POfBC2EgasKvleeX6+ev/urHNLNYMaTKWQEYj1y86VvA7BLbPMy1q1wp+AU5aUGrAVga74lFUo&#10;OkJvTTbL809ZB1g5BKm8J+nloOSrhK+1kuFWa68CMyWn3EL6Yvpu4jdbnYnlEwpXN3JMQ/xDFq1o&#10;LAWdoC5FEGyLzSuotpEIHnQ4kdBmoHUjVaqBqinyF9Xc18KpVAuR491Ek/9/sPJmd+/ukGjonF96&#10;OsYqeo1t/FN+rE9k7SeyVB+YJGHxcTEr5gvOJOnms8+nxSKymR29HfrwVUHL4qHkSM1IHIndtQ+D&#10;6cEkBrNw1RiTGmLsHwLCjJLsmGI6hb1R0c7Y70qzpqKkZilAmh51YZDtBPVdSKlsKAZVLSo1iItF&#10;nqcBIPjJIxWQACOypoQm7BEgTuZr7KGc0T66qjR8k3P+t8QG58kjRQYbJue2sYBvARiqaow82B9I&#10;GqiJLIV+0xM31K9oGSUbqPZ3yBCGZfBOXjXUoGvhw51Amn7aE9rocEsfbaArOYwnzmrAX2/Joz0N&#10;JWk562ibSu5/bgUqzsw3S+P6pZjP4/qly3zxeUYXfK7ZPNfYbXsB1LiC3g4n0zHaB3M4aoT2kRZ/&#10;HaOSSlhJsUsuAx4uF2HYcno6pFqvkxmtnBPh2t47GcEjz3EAH/pHgW6c0kDzfQOHzRPLF8M62EZP&#10;C+ttAN2kST7yOnaA1jWN0vi0xPfg+T1ZHR/A1W8AAAD//wMAUEsDBBQABgAIAAAAIQDzCTVW4QAA&#10;AAkBAAAPAAAAZHJzL2Rvd25yZXYueG1sTI9BT8JAEIXvJv6HzZh4ky2VQKndEmKiJh4kIhy4Ld2h&#10;rXZnm+4WWn+940mPk+/lvW+y1WAbccbO144UTCcRCKTCmZpKBbuPp7sEhA+ajG4coYIRPazy66tM&#10;p8Zd6B3P21AKLiGfagVVCG0qpS8qtNpPXIvE7OQ6qwOfXSlNpy9cbhsZR9FcWl0TL1S6xccKi69t&#10;bxUcDs/f65fxNSShf/tcDqdxE+9HpW5vhvUDiIBD+AvDrz6rQ85OR9eT8aJRsJgl9xxlEM1AcGA5&#10;n8YgjkwWCcg8k/8/yH8AAAD//wMAUEsBAi0AFAAGAAgAAAAhALaDOJL+AAAA4QEAABMAAAAAAAAA&#10;AAAAAAAAAAAAAFtDb250ZW50X1R5cGVzXS54bWxQSwECLQAUAAYACAAAACEAOP0h/9YAAACUAQAA&#10;CwAAAAAAAAAAAAAAAAAvAQAAX3JlbHMvLnJlbHNQSwECLQAUAAYACAAAACEAk/s/iHcCAABIBQAA&#10;DgAAAAAAAAAAAAAAAAAuAgAAZHJzL2Uyb0RvYy54bWxQSwECLQAUAAYACAAAACEA8wk1VuEAAAAJ&#10;AQAADwAAAAAAAAAAAAAAAADRBAAAZHJzL2Rvd25yZXYueG1sUEsFBgAAAAAEAAQA8wAAAN8FAAAA&#10;AA==&#10;" filled="f" stroked="f" strokeweight="1.5pt">
                <v:textbox>
                  <w:txbxContent>
                    <w:p w14:paraId="735F0636" w14:textId="7885D3BE" w:rsidR="00580ABA" w:rsidRPr="00580ABA" w:rsidRDefault="00580ABA" w:rsidP="00580ABA">
                      <w:pPr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580ABA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裏面に続きます</w:t>
                      </w:r>
                    </w:p>
                  </w:txbxContent>
                </v:textbox>
              </v:rect>
            </w:pict>
          </mc:Fallback>
        </mc:AlternateContent>
      </w:r>
    </w:p>
    <w:p w14:paraId="0C28312C" w14:textId="2456EAA3" w:rsidR="00F06820" w:rsidRDefault="00F06820" w:rsidP="003A6774">
      <w:pPr>
        <w:spacing w:after="0" w:line="0" w:lineRule="atLeast"/>
        <w:jc w:val="both"/>
        <w:rPr>
          <w:rFonts w:cs="Times New Roman"/>
          <w:sz w:val="24"/>
          <w:szCs w:val="22"/>
          <w14:ligatures w14:val="none"/>
        </w:rPr>
      </w:pPr>
    </w:p>
    <w:p w14:paraId="350870C4" w14:textId="77777777" w:rsidR="0002507A" w:rsidRDefault="0002507A" w:rsidP="003A6774">
      <w:pPr>
        <w:spacing w:after="0" w:line="0" w:lineRule="atLeast"/>
        <w:jc w:val="both"/>
        <w:rPr>
          <w:rFonts w:cs="Times New Roman"/>
          <w:sz w:val="24"/>
          <w:szCs w:val="22"/>
          <w14:ligatures w14:val="none"/>
        </w:rPr>
      </w:pPr>
    </w:p>
    <w:p w14:paraId="299BBA28" w14:textId="77777777" w:rsidR="0002507A" w:rsidRDefault="0002507A" w:rsidP="003A6774">
      <w:pPr>
        <w:spacing w:after="0" w:line="0" w:lineRule="atLeast"/>
        <w:jc w:val="both"/>
        <w:rPr>
          <w:rFonts w:cs="Times New Roman"/>
          <w:sz w:val="24"/>
          <w:szCs w:val="22"/>
          <w14:ligatures w14:val="none"/>
        </w:rPr>
      </w:pPr>
    </w:p>
    <w:p w14:paraId="239DF296" w14:textId="77777777" w:rsidR="0002507A" w:rsidRDefault="0002507A" w:rsidP="003A6774">
      <w:pPr>
        <w:spacing w:after="0" w:line="0" w:lineRule="atLeast"/>
        <w:jc w:val="both"/>
        <w:rPr>
          <w:rFonts w:cs="Times New Roman"/>
          <w:sz w:val="24"/>
          <w:szCs w:val="22"/>
          <w14:ligatures w14:val="none"/>
        </w:rPr>
      </w:pPr>
    </w:p>
    <w:p w14:paraId="12C7F205" w14:textId="15171CCA" w:rsidR="00F06820" w:rsidRDefault="00580ABA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  <w:r>
        <w:rPr>
          <w:rFonts w:cs="Times New Roman" w:hint="eastAsia"/>
          <w:noProof/>
          <w:sz w:val="24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CC197" wp14:editId="5317E5E9">
                <wp:simplePos x="0" y="0"/>
                <wp:positionH relativeFrom="margin">
                  <wp:posOffset>154827</wp:posOffset>
                </wp:positionH>
                <wp:positionV relativeFrom="paragraph">
                  <wp:posOffset>-13260</wp:posOffset>
                </wp:positionV>
                <wp:extent cx="5801285" cy="5970494"/>
                <wp:effectExtent l="0" t="0" r="28575" b="11430"/>
                <wp:wrapNone/>
                <wp:docPr id="420125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285" cy="5970494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207E85" w14:textId="7A611ACE" w:rsidR="00580ABA" w:rsidRDefault="00580ABA" w:rsidP="00580ABA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4</w:t>
                            </w:r>
                            <w:r w:rsidRPr="00F06820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）</w:t>
                            </w:r>
                            <w:r w:rsidRPr="00F06820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．</w:t>
                            </w:r>
                            <w:r w:rsidR="00603465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今年度、受診予定の健（検）診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及び参加ご予定の健康イベント</w:t>
                            </w:r>
                          </w:p>
                          <w:p w14:paraId="01D8BA9E" w14:textId="2998222B" w:rsidR="00580ABA" w:rsidRDefault="00580ABA" w:rsidP="00580ABA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□ 特定健診</w:t>
                            </w:r>
                            <w:r w:rsidR="0002507A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（後期高齢者健診）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　□ 特定保健指導</w:t>
                            </w:r>
                          </w:p>
                          <w:p w14:paraId="2D80B0D6" w14:textId="75B378A0" w:rsidR="00580ABA" w:rsidRDefault="00580ABA" w:rsidP="00580ABA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□ 胃がん検診　　　　　　　　　　□ 大腸がん検診</w:t>
                            </w:r>
                          </w:p>
                          <w:p w14:paraId="35A8ACD3" w14:textId="568C3A97" w:rsidR="00580ABA" w:rsidRDefault="00580ABA" w:rsidP="00580ABA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□ 肺がん検診（結核健診）　　　　□ もりらく</w:t>
                            </w:r>
                            <w:r w:rsidR="0002507A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ウォーク</w:t>
                            </w:r>
                          </w:p>
                          <w:p w14:paraId="4220C5CC" w14:textId="1205A1E8" w:rsidR="00580ABA" w:rsidRDefault="00580ABA" w:rsidP="00580ABA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□ 乳がん検診　　　　　　　　　　□ 子宮頸がん検診</w:t>
                            </w:r>
                          </w:p>
                          <w:p w14:paraId="7E5B9322" w14:textId="55899B92" w:rsidR="00603465" w:rsidRDefault="00580ABA" w:rsidP="00580ABA">
                            <w:pPr>
                              <w:spacing w:after="0" w:line="0" w:lineRule="atLeast"/>
                              <w:jc w:val="both"/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</w:t>
                            </w:r>
                            <w:r w:rsidR="00603465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□ 健康づくり地域座談会　　　　　□ 市が実施する健康に関する講演会等</w:t>
                            </w:r>
                          </w:p>
                          <w:p w14:paraId="5D7F5709" w14:textId="1B9E9B2F" w:rsidR="002C6331" w:rsidRDefault="00580ABA" w:rsidP="00603465">
                            <w:pPr>
                              <w:spacing w:after="0" w:line="0" w:lineRule="atLeast"/>
                              <w:ind w:firstLineChars="100" w:firstLine="240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□ その他（　　　　　　　　　　　</w:t>
                            </w:r>
                            <w:r w:rsidR="00603465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）</w:t>
                            </w:r>
                          </w:p>
                          <w:p w14:paraId="074C7038" w14:textId="287E87AF" w:rsidR="002C6331" w:rsidRDefault="002C6331" w:rsidP="00580ABA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</w:p>
                          <w:p w14:paraId="32D5FDAC" w14:textId="0EF7A967" w:rsidR="002C6331" w:rsidRDefault="002C6331" w:rsidP="00580ABA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５）．昨年度</w:t>
                            </w:r>
                            <w:r w:rsidR="00603465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（令和７年度）、受診された健（検）診、参加された健康イベント</w:t>
                            </w:r>
                          </w:p>
                          <w:p w14:paraId="5969165F" w14:textId="77777777" w:rsidR="00603465" w:rsidRDefault="002C6331" w:rsidP="00603465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</w:t>
                            </w:r>
                            <w:r w:rsidR="00603465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□ 特定健診（後期高齢者健診）　　□ 特定保健指導</w:t>
                            </w:r>
                          </w:p>
                          <w:p w14:paraId="2F8C23B6" w14:textId="77777777" w:rsidR="00603465" w:rsidRDefault="00603465" w:rsidP="00603465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□ 胃がん検診　　　　　　　　　　□ 大腸がん検診</w:t>
                            </w:r>
                          </w:p>
                          <w:p w14:paraId="056CC1C5" w14:textId="77777777" w:rsidR="00603465" w:rsidRDefault="00603465" w:rsidP="00603465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□ 肺がん検診（結核健診）　　　　</w:t>
                            </w:r>
                          </w:p>
                          <w:p w14:paraId="555FC51F" w14:textId="0A8E0544" w:rsidR="00603465" w:rsidRDefault="00603465" w:rsidP="00603465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□ 乳がん検診　　　　　　　　　　□ 子宮頸がん検診</w:t>
                            </w:r>
                          </w:p>
                          <w:p w14:paraId="561A2AED" w14:textId="77777777" w:rsidR="00603465" w:rsidRDefault="00603465" w:rsidP="00603465">
                            <w:pPr>
                              <w:spacing w:after="0" w:line="0" w:lineRule="atLeast"/>
                              <w:jc w:val="both"/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 xml:space="preserve">　□ 健康づくり地域座談会　　　　　□ 市が実施する健康に関する講演会等</w:t>
                            </w:r>
                          </w:p>
                          <w:p w14:paraId="44ED98D2" w14:textId="77777777" w:rsidR="00603465" w:rsidRDefault="00603465" w:rsidP="00603465">
                            <w:pPr>
                              <w:spacing w:after="0" w:line="0" w:lineRule="atLeast"/>
                              <w:ind w:firstLineChars="100" w:firstLine="240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□ その他（　　　　　　　　　　　　　　　　　　　　　　　　　　　　）</w:t>
                            </w:r>
                          </w:p>
                          <w:p w14:paraId="1D3BA91B" w14:textId="77777777" w:rsidR="002C6331" w:rsidRDefault="002C6331" w:rsidP="00580ABA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</w:p>
                          <w:p w14:paraId="74A3B9E6" w14:textId="3883267E" w:rsidR="002C6331" w:rsidRDefault="002C6331" w:rsidP="00580ABA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６）．</w:t>
                            </w:r>
                            <w:r w:rsidR="00134454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市の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健康づくり事業についてご意見等があれば自由に</w:t>
                            </w:r>
                            <w:r w:rsidR="00134454"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ご記入</w:t>
                            </w: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  <w:t>ください。</w:t>
                            </w:r>
                          </w:p>
                          <w:p w14:paraId="459105C4" w14:textId="77777777" w:rsidR="002C6331" w:rsidRPr="00603465" w:rsidRDefault="002C6331" w:rsidP="00580ABA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</w:p>
                          <w:p w14:paraId="3DBECB67" w14:textId="77777777" w:rsidR="00D54A3B" w:rsidRDefault="00D54A3B" w:rsidP="00580ABA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</w:p>
                          <w:p w14:paraId="74A00978" w14:textId="77777777" w:rsidR="00D54A3B" w:rsidRPr="00F06820" w:rsidRDefault="00D54A3B" w:rsidP="00580ABA">
                            <w:pPr>
                              <w:spacing w:after="0" w:line="0" w:lineRule="atLeast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CC197" id="_x0000_s1028" style="position:absolute;left:0;text-align:left;margin-left:12.2pt;margin-top:-1.05pt;width:456.8pt;height:470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TdZQIAAMcEAAAOAAAAZHJzL2Uyb0RvYy54bWysVF1v2jAUfZ+0/2D5fU1AsAJqqFCrTpOq&#10;thKt+mwch1jy12xDwn79jh1aWLenaTyYe32/j8/N1XWvFdkLH6Q1FR1dlJQIw20tzbaiL893X2aU&#10;hMhMzZQ1oqIHEej18vOnq84txNi2VtXCEyQxYdG5irYxukVRBN4KzcKFdcLA2FivWYTqt0XtWYfs&#10;WhXjsvxadNbXzlsuQsDt7WCky5y/aQSPj00TRCSqougt5tPnc5POYnnFFlvPXCv5sQ32D11oJg2K&#10;vqe6ZZGRnZd/pNKSextsEy+41YVtGslFngHTjMoP06xb5kSeBeAE9w5T+H9p+cN+7Z48YOhcWASI&#10;aYq+8Tr9oz/SZ7AO72CJPhKOy+msHI1nU0o4bNP5ZTmZTxKcxSnc+RC/CatJEirq8RoZJLa/D3Fw&#10;fXNJ1Yy9k0rlF1GGdKDTvJzi0TgDMRrFIkTt6ooGs6WEqS0Yx6PPKYNVsk7hKVE4hBvlyZ7h0cGV&#10;2nbP6JoSxUKEAaPk37Hb30JTP7cstENwNg0c0TKCqErqis7Oo5VJFUWm2nGqE5JJiv2mJxJdj1Oi&#10;dLOx9eHJE28HNgbH7yTK3qO7J+ZBP8yMlYqPOBplAYQ9SpS01v/8233yBytgpaQDnQHSjx3zAkN/&#10;N+DLfDSZJP5nZTK9HEPx55bNucXs9I0FeCMsr+NZTP5RvYmNt/oVm7dKVWFihqN2RQHyIN7EYcmw&#10;uVysVtkJjHcs3pu14yl1wi3B/dy/Mu+OHIl4qAf7Rny2+ECVwXcgy2oXbSMzj06ogn9JwbZkJh43&#10;O63juZ69Tt+f5S8AAAD//wMAUEsDBBQABgAIAAAAIQB6g/DR4AAAAAkBAAAPAAAAZHJzL2Rvd25y&#10;ZXYueG1sTI9BT4NAEIXvJv6HzZh4axdoYxBZGjXxoJcGNI3HhZ0CkZ2l7LZFf72jF73Ny3t58718&#10;M9tBnHDyvSMF8TICgdQ401Or4O31aZGC8EGT0YMjVPCJHjbF5UWuM+POVOKpCq3gEvKZVtCFMGZS&#10;+qZDq/3SjUjs7d1kdWA5tdJM+szldpBJFN1Iq3viD50e8bHD5qM6WgXlUK8OX7uX6nn7nu7wsC+j&#10;avug1PXVfH8HIuAc/sLwg8/oUDBT7Y5kvBgUJOs1JxUskhgE+7erlLfVv0cMssjl/wXFNwAAAP//&#10;AwBQSwECLQAUAAYACAAAACEAtoM4kv4AAADhAQAAEwAAAAAAAAAAAAAAAAAAAAAAW0NvbnRlbnRf&#10;VHlwZXNdLnhtbFBLAQItABQABgAIAAAAIQA4/SH/1gAAAJQBAAALAAAAAAAAAAAAAAAAAC8BAABf&#10;cmVscy8ucmVsc1BLAQItABQABgAIAAAAIQAiBqTdZQIAAMcEAAAOAAAAAAAAAAAAAAAAAC4CAABk&#10;cnMvZTJvRG9jLnhtbFBLAQItABQABgAIAAAAIQB6g/DR4AAAAAkBAAAPAAAAAAAAAAAAAAAAAL8E&#10;AABkcnMvZG93bnJldi54bWxQSwUGAAAAAAQABADzAAAAzAUAAAAA&#10;" filled="f" strokecolor="windowText" strokeweight="1.5pt">
                <v:textbox>
                  <w:txbxContent>
                    <w:p w14:paraId="36207E85" w14:textId="7A611ACE" w:rsidR="00580ABA" w:rsidRDefault="00580ABA" w:rsidP="00580ABA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4</w:t>
                      </w:r>
                      <w:r w:rsidRPr="00F06820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）</w:t>
                      </w:r>
                      <w:r w:rsidRPr="00F06820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．</w:t>
                      </w:r>
                      <w:r w:rsidR="00603465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今年度、受診予定の健（検）診</w:t>
                      </w: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及び参加ご予定の健康イベント</w:t>
                      </w:r>
                    </w:p>
                    <w:p w14:paraId="01D8BA9E" w14:textId="2998222B" w:rsidR="00580ABA" w:rsidRDefault="00580ABA" w:rsidP="00580ABA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□ 特定健診</w:t>
                      </w:r>
                      <w:r w:rsidR="0002507A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（後期高齢者健診）</w:t>
                      </w: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　□ 特定保健指導</w:t>
                      </w:r>
                    </w:p>
                    <w:p w14:paraId="2D80B0D6" w14:textId="75B378A0" w:rsidR="00580ABA" w:rsidRDefault="00580ABA" w:rsidP="00580ABA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□ 胃がん検診　　　　　　　　　　□ 大腸がん検診</w:t>
                      </w:r>
                    </w:p>
                    <w:p w14:paraId="35A8ACD3" w14:textId="568C3A97" w:rsidR="00580ABA" w:rsidRDefault="00580ABA" w:rsidP="00580ABA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□ 肺がん検診（結核健診）　　　　□ もりらく</w:t>
                      </w:r>
                      <w:r w:rsidR="0002507A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ウォーク</w:t>
                      </w:r>
                    </w:p>
                    <w:p w14:paraId="4220C5CC" w14:textId="1205A1E8" w:rsidR="00580ABA" w:rsidRDefault="00580ABA" w:rsidP="00580ABA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□ 乳がん検診　　　　　　　　　　□ 子宮頸がん検診</w:t>
                      </w:r>
                    </w:p>
                    <w:p w14:paraId="7E5B9322" w14:textId="55899B92" w:rsidR="00603465" w:rsidRDefault="00580ABA" w:rsidP="00580ABA">
                      <w:pPr>
                        <w:spacing w:after="0" w:line="0" w:lineRule="atLeast"/>
                        <w:jc w:val="both"/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</w:t>
                      </w:r>
                      <w:r w:rsidR="00603465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□ 健康づくり地域座談会　　　　　□ 市が実施する健康に関する講演会等</w:t>
                      </w:r>
                    </w:p>
                    <w:p w14:paraId="5D7F5709" w14:textId="1B9E9B2F" w:rsidR="002C6331" w:rsidRDefault="00580ABA" w:rsidP="00603465">
                      <w:pPr>
                        <w:spacing w:after="0" w:line="0" w:lineRule="atLeast"/>
                        <w:ind w:firstLineChars="100" w:firstLine="240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□ その他（　　　　　　　　　　　</w:t>
                      </w:r>
                      <w:r w:rsidR="00603465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　　　　　　　　　　　　　　　</w:t>
                      </w: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）</w:t>
                      </w:r>
                    </w:p>
                    <w:p w14:paraId="074C7038" w14:textId="287E87AF" w:rsidR="002C6331" w:rsidRDefault="002C6331" w:rsidP="00580ABA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</w:p>
                    <w:p w14:paraId="32D5FDAC" w14:textId="0EF7A967" w:rsidR="002C6331" w:rsidRDefault="002C6331" w:rsidP="00580ABA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５）．昨年度</w:t>
                      </w:r>
                      <w:r w:rsidR="00603465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（令和７年度）、受診された健（検）診、参加された健康イベント</w:t>
                      </w:r>
                    </w:p>
                    <w:p w14:paraId="5969165F" w14:textId="77777777" w:rsidR="00603465" w:rsidRDefault="002C6331" w:rsidP="00603465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</w:t>
                      </w:r>
                      <w:r w:rsidR="00603465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□ 特定健診（後期高齢者健診）　　□ 特定保健指導</w:t>
                      </w:r>
                    </w:p>
                    <w:p w14:paraId="2F8C23B6" w14:textId="77777777" w:rsidR="00603465" w:rsidRDefault="00603465" w:rsidP="00603465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□ 胃がん検診　　　　　　　　　　□ 大腸がん検診</w:t>
                      </w:r>
                    </w:p>
                    <w:p w14:paraId="056CC1C5" w14:textId="77777777" w:rsidR="00603465" w:rsidRDefault="00603465" w:rsidP="00603465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□ 肺がん検診（結核健診）　　　　</w:t>
                      </w:r>
                    </w:p>
                    <w:p w14:paraId="555FC51F" w14:textId="0A8E0544" w:rsidR="00603465" w:rsidRDefault="00603465" w:rsidP="00603465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□ 乳がん検診　　　　　　　　　　□ 子宮頸がん検診</w:t>
                      </w:r>
                    </w:p>
                    <w:p w14:paraId="561A2AED" w14:textId="77777777" w:rsidR="00603465" w:rsidRDefault="00603465" w:rsidP="00603465">
                      <w:pPr>
                        <w:spacing w:after="0" w:line="0" w:lineRule="atLeast"/>
                        <w:jc w:val="both"/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 xml:space="preserve">　□ 健康づくり地域座談会　　　　　□ 市が実施する健康に関する講演会等</w:t>
                      </w:r>
                    </w:p>
                    <w:p w14:paraId="44ED98D2" w14:textId="77777777" w:rsidR="00603465" w:rsidRDefault="00603465" w:rsidP="00603465">
                      <w:pPr>
                        <w:spacing w:after="0" w:line="0" w:lineRule="atLeast"/>
                        <w:ind w:firstLineChars="100" w:firstLine="240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□ その他（　　　　　　　　　　　　　　　　　　　　　　　　　　　　）</w:t>
                      </w:r>
                    </w:p>
                    <w:p w14:paraId="1D3BA91B" w14:textId="77777777" w:rsidR="002C6331" w:rsidRDefault="002C6331" w:rsidP="00580ABA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</w:p>
                    <w:p w14:paraId="74A3B9E6" w14:textId="3883267E" w:rsidR="002C6331" w:rsidRDefault="002C6331" w:rsidP="00580ABA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６）．</w:t>
                      </w:r>
                      <w:r w:rsidR="00134454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市の</w:t>
                      </w: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健康づくり事業についてご意見等があれば自由に</w:t>
                      </w:r>
                      <w:r w:rsidR="00134454"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ご記入</w:t>
                      </w:r>
                      <w:r>
                        <w:rPr>
                          <w:rFonts w:cs="Times New Roman" w:hint="eastAsia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  <w:t>ください。</w:t>
                      </w:r>
                    </w:p>
                    <w:p w14:paraId="459105C4" w14:textId="77777777" w:rsidR="002C6331" w:rsidRPr="00603465" w:rsidRDefault="002C6331" w:rsidP="00580ABA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</w:p>
                    <w:p w14:paraId="3DBECB67" w14:textId="77777777" w:rsidR="00D54A3B" w:rsidRDefault="00D54A3B" w:rsidP="00580ABA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</w:p>
                    <w:p w14:paraId="74A00978" w14:textId="77777777" w:rsidR="00D54A3B" w:rsidRPr="00F06820" w:rsidRDefault="00D54A3B" w:rsidP="00580ABA">
                      <w:pPr>
                        <w:spacing w:after="0" w:line="0" w:lineRule="atLeast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2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940DD4" w14:textId="3E9C813F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732F15E1" w14:textId="069A1A6D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44C3CA37" w14:textId="77777777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7D395401" w14:textId="77777777" w:rsidR="00580ABA" w:rsidRDefault="00580ABA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63C24641" w14:textId="77777777" w:rsidR="00580ABA" w:rsidRDefault="00580ABA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49D9CEF5" w14:textId="77777777" w:rsidR="00580ABA" w:rsidRDefault="00580ABA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541DF352" w14:textId="77777777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253ADEF4" w14:textId="77777777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214F7A00" w14:textId="77777777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2F19C4B7" w14:textId="77777777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2B676E81" w14:textId="77777777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3E307979" w14:textId="77777777" w:rsidR="00F06820" w:rsidRDefault="00F06820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4DFB3A72" w14:textId="77777777" w:rsidR="00D71C64" w:rsidRDefault="00D71C64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600D1196" w14:textId="77777777" w:rsidR="00D71C64" w:rsidRDefault="00D71C64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7678318E" w14:textId="77777777" w:rsidR="00D71C64" w:rsidRDefault="00D71C64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593F02F6" w14:textId="77777777" w:rsidR="00D71C64" w:rsidRDefault="00D71C64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6D0CE794" w14:textId="77777777" w:rsidR="002C6331" w:rsidRDefault="002C6331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2CB006B9" w14:textId="77777777" w:rsidR="002C6331" w:rsidRDefault="002C6331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4932E37A" w14:textId="77777777" w:rsidR="00134454" w:rsidRDefault="00134454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7CB18349" w14:textId="77777777" w:rsidR="00134454" w:rsidRDefault="00134454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33384E74" w14:textId="77777777" w:rsidR="00134454" w:rsidRDefault="00134454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6C61FFDD" w14:textId="77777777" w:rsidR="00134454" w:rsidRDefault="00134454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029D775F" w14:textId="77777777" w:rsidR="00134454" w:rsidRDefault="00134454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14:ligatures w14:val="none"/>
        </w:rPr>
      </w:pPr>
    </w:p>
    <w:p w14:paraId="026924BC" w14:textId="78B8EFD7" w:rsidR="002C6331" w:rsidRDefault="00D54A3B" w:rsidP="00D71C64">
      <w:pPr>
        <w:spacing w:after="0" w:line="0" w:lineRule="atLeast"/>
        <w:ind w:firstLineChars="100" w:firstLine="240"/>
        <w:jc w:val="both"/>
        <w:rPr>
          <w:rFonts w:cs="Times New Roman"/>
          <w:sz w:val="24"/>
          <w:szCs w:val="22"/>
          <w:lang w:eastAsia="zh-CN"/>
          <w14:ligatures w14:val="none"/>
        </w:rPr>
      </w:pPr>
      <w:r>
        <w:rPr>
          <w:rFonts w:cs="Times New Roman" w:hint="eastAsia"/>
          <w:sz w:val="24"/>
          <w:szCs w:val="22"/>
          <w14:ligatures w14:val="none"/>
        </w:rPr>
        <w:t>ご協力ありがとうございました。</w:t>
      </w:r>
      <w:r>
        <w:rPr>
          <w:rFonts w:cs="Times New Roman" w:hint="eastAsia"/>
          <w:sz w:val="24"/>
          <w:szCs w:val="22"/>
          <w:lang w:eastAsia="zh-CN"/>
          <w14:ligatures w14:val="none"/>
        </w:rPr>
        <w:t xml:space="preserve">串間市　医療介護課　健康増進係　</w:t>
      </w:r>
      <w:r>
        <w:rPr>
          <w:rFonts w:ascii="Segoe UI Symbol" w:hAnsi="Segoe UI Symbol" w:cs="Segoe UI Symbol" w:hint="eastAsia"/>
          <w:sz w:val="24"/>
          <w:szCs w:val="22"/>
          <w:lang w:eastAsia="zh-CN"/>
          <w14:ligatures w14:val="none"/>
        </w:rPr>
        <w:t>☏</w:t>
      </w:r>
      <w:r>
        <w:rPr>
          <w:rFonts w:cs="Times New Roman" w:hint="eastAsia"/>
          <w:sz w:val="24"/>
          <w:szCs w:val="22"/>
          <w:lang w:eastAsia="zh-CN"/>
          <w14:ligatures w14:val="none"/>
        </w:rPr>
        <w:t>66-0147</w:t>
      </w:r>
    </w:p>
    <w:p w14:paraId="50024B42" w14:textId="77777777" w:rsidR="002C6331" w:rsidRDefault="002C6331" w:rsidP="00D54A3B">
      <w:pPr>
        <w:spacing w:after="0" w:line="0" w:lineRule="atLeast"/>
        <w:jc w:val="both"/>
        <w:rPr>
          <w:rFonts w:cs="Times New Roman"/>
          <w:sz w:val="24"/>
          <w:szCs w:val="22"/>
          <w:lang w:eastAsia="zh-CN"/>
          <w14:ligatures w14:val="none"/>
        </w:rPr>
      </w:pPr>
    </w:p>
    <w:p w14:paraId="6F133DE5" w14:textId="77777777" w:rsidR="003C075E" w:rsidRPr="00C7783D" w:rsidRDefault="003C075E" w:rsidP="00D54A3B">
      <w:pPr>
        <w:spacing w:after="0" w:line="0" w:lineRule="atLeast"/>
        <w:jc w:val="both"/>
        <w:rPr>
          <w:rFonts w:cs="Times New Roman"/>
          <w:sz w:val="24"/>
          <w:szCs w:val="22"/>
          <w:lang w:eastAsia="zh-CN"/>
          <w14:ligatures w14:val="none"/>
        </w:rPr>
      </w:pPr>
    </w:p>
    <w:sectPr w:rsidR="003C075E" w:rsidRPr="00C7783D" w:rsidSect="002A6CB9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06F1" w14:textId="77777777" w:rsidR="000451D9" w:rsidRDefault="000451D9" w:rsidP="00B532C4">
      <w:pPr>
        <w:spacing w:after="0" w:line="240" w:lineRule="auto"/>
      </w:pPr>
      <w:r>
        <w:separator/>
      </w:r>
    </w:p>
  </w:endnote>
  <w:endnote w:type="continuationSeparator" w:id="0">
    <w:p w14:paraId="04FCC3B7" w14:textId="77777777" w:rsidR="000451D9" w:rsidRDefault="000451D9" w:rsidP="00B5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3438" w14:textId="77777777" w:rsidR="000451D9" w:rsidRDefault="000451D9" w:rsidP="00B532C4">
      <w:pPr>
        <w:spacing w:after="0" w:line="240" w:lineRule="auto"/>
      </w:pPr>
      <w:r>
        <w:separator/>
      </w:r>
    </w:p>
  </w:footnote>
  <w:footnote w:type="continuationSeparator" w:id="0">
    <w:p w14:paraId="00548467" w14:textId="77777777" w:rsidR="000451D9" w:rsidRDefault="000451D9" w:rsidP="00B53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A6C97"/>
    <w:multiLevelType w:val="hybridMultilevel"/>
    <w:tmpl w:val="BA246EF2"/>
    <w:lvl w:ilvl="0" w:tplc="8A9C139C">
      <w:numFmt w:val="bullet"/>
      <w:lvlText w:val="※"/>
      <w:lvlJc w:val="left"/>
      <w:pPr>
        <w:ind w:left="60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42253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E8"/>
    <w:rsid w:val="00016DA2"/>
    <w:rsid w:val="0002507A"/>
    <w:rsid w:val="00033B55"/>
    <w:rsid w:val="0003752A"/>
    <w:rsid w:val="000451D9"/>
    <w:rsid w:val="000A2468"/>
    <w:rsid w:val="0010241E"/>
    <w:rsid w:val="00134454"/>
    <w:rsid w:val="00171FF5"/>
    <w:rsid w:val="001F5830"/>
    <w:rsid w:val="00250649"/>
    <w:rsid w:val="002A6CB9"/>
    <w:rsid w:val="002C6331"/>
    <w:rsid w:val="00302DEE"/>
    <w:rsid w:val="00331E50"/>
    <w:rsid w:val="003A6774"/>
    <w:rsid w:val="003A6868"/>
    <w:rsid w:val="003C075E"/>
    <w:rsid w:val="00400F72"/>
    <w:rsid w:val="0049107A"/>
    <w:rsid w:val="00563945"/>
    <w:rsid w:val="00580ABA"/>
    <w:rsid w:val="005E7D6B"/>
    <w:rsid w:val="00603465"/>
    <w:rsid w:val="00694C81"/>
    <w:rsid w:val="006E18BD"/>
    <w:rsid w:val="007520EC"/>
    <w:rsid w:val="007908B3"/>
    <w:rsid w:val="00836CAE"/>
    <w:rsid w:val="008A2E74"/>
    <w:rsid w:val="0094218E"/>
    <w:rsid w:val="009D1F29"/>
    <w:rsid w:val="00A2219B"/>
    <w:rsid w:val="00A966E8"/>
    <w:rsid w:val="00B532C4"/>
    <w:rsid w:val="00C541A8"/>
    <w:rsid w:val="00C7783D"/>
    <w:rsid w:val="00CA28A9"/>
    <w:rsid w:val="00D54A3B"/>
    <w:rsid w:val="00D71C64"/>
    <w:rsid w:val="00DA3776"/>
    <w:rsid w:val="00DC1539"/>
    <w:rsid w:val="00E07CD5"/>
    <w:rsid w:val="00E502DF"/>
    <w:rsid w:val="00F06820"/>
    <w:rsid w:val="00F2336F"/>
    <w:rsid w:val="00F34EA5"/>
    <w:rsid w:val="00F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92EE1"/>
  <w15:chartTrackingRefBased/>
  <w15:docId w15:val="{3ED0B9C3-8E91-4716-94FD-43D91AEC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6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6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6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6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6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6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6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66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66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66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6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6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6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6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6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66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6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6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6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6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66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6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66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66E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C4"/>
  </w:style>
  <w:style w:type="paragraph" w:styleId="ad">
    <w:name w:val="footer"/>
    <w:basedOn w:val="a"/>
    <w:link w:val="ae"/>
    <w:uiPriority w:val="99"/>
    <w:unhideWhenUsed/>
    <w:rsid w:val="00B532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野辺 翔太 (Nobe Shota)</dc:creator>
  <cp:keywords/>
  <dc:description/>
  <cp:lastModifiedBy>福島 佳史 (Fukushima Keishi)</cp:lastModifiedBy>
  <cp:revision>16</cp:revision>
  <cp:lastPrinted>2026-02-13T05:44:00Z</cp:lastPrinted>
  <dcterms:created xsi:type="dcterms:W3CDTF">2026-02-01T23:47:00Z</dcterms:created>
  <dcterms:modified xsi:type="dcterms:W3CDTF">2026-05-28T07:22:00Z</dcterms:modified>
</cp:coreProperties>
</file>