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720" w:firstLineChars="3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別記様式第１号（第６条関係）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月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串間市長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様</w:t>
      </w:r>
    </w:p>
    <w:p>
      <w:pPr>
        <w:pStyle w:val="0"/>
        <w:wordWrap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所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在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地　　　　　　　　</w:t>
      </w:r>
    </w:p>
    <w:p>
      <w:pPr>
        <w:pStyle w:val="0"/>
        <w:wordWrap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名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称　　　　　　　　</w:t>
      </w:r>
    </w:p>
    <w:p>
      <w:pPr>
        <w:pStyle w:val="0"/>
        <w:wordWrap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代表者の職氏名　　　　　　　　</w:t>
      </w:r>
    </w:p>
    <w:p>
      <w:pPr>
        <w:pStyle w:val="0"/>
        <w:ind w:firstLine="7920" w:firstLineChars="33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7920" w:firstLineChars="33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串間市介護施設等物価高騰対策支援金交付申請書兼実績報告書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標記支援金の交付を受けたいので、串間市介護施設等物価高騰対策支援金交付要綱第６条の規定により、下記のとおり実績に基づき申請します。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交付申請額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金　　　　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円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《添付書類》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（１）経費内訳書兼支援金算定書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（２）誓約書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5040" w:firstLineChars="2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担当者氏名</w:t>
      </w:r>
    </w:p>
    <w:p>
      <w:pPr>
        <w:pStyle w:val="0"/>
        <w:ind w:firstLine="5040" w:firstLineChars="2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連絡先電話</w:t>
      </w:r>
    </w:p>
    <w:p>
      <w:pPr>
        <w:pStyle w:val="0"/>
        <w:ind w:firstLine="5040" w:firstLineChars="2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メールアドレス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注意事項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提出に当たっては、代表者本人が署名するか記名押印してください。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sz w:val="24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217</Characters>
  <Application>JUST Note</Application>
  <Lines>37</Lines>
  <Paragraphs>18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　佑樹</cp:lastModifiedBy>
  <dcterms:modified xsi:type="dcterms:W3CDTF">2022-11-21T02:41:10Z</dcterms:modified>
  <cp:revision>9</cp:revision>
</cp:coreProperties>
</file>