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36"/>
        </w:rPr>
      </w:pPr>
    </w:p>
    <w:p>
      <w:pPr>
        <w:pStyle w:val="0"/>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eastAsia"/>
          <w:b w:val="1"/>
          <w:sz w:val="36"/>
        </w:rPr>
      </w:pPr>
    </w:p>
    <w:p>
      <w:pPr>
        <w:pStyle w:val="0"/>
        <w:jc w:val="center"/>
        <w:rPr>
          <w:rFonts w:hint="default"/>
          <w:b w:val="1"/>
          <w:sz w:val="36"/>
        </w:rPr>
      </w:pPr>
      <w:r>
        <w:rPr>
          <w:rFonts w:hint="eastAsia"/>
          <w:b w:val="1"/>
          <w:sz w:val="36"/>
        </w:rPr>
        <w:t>くしま市民活動交流センター運営委託事業</w:t>
      </w:r>
    </w:p>
    <w:p>
      <w:pPr>
        <w:pStyle w:val="0"/>
        <w:jc w:val="center"/>
        <w:rPr>
          <w:rFonts w:hint="default"/>
          <w:b w:val="1"/>
          <w:sz w:val="36"/>
        </w:rPr>
      </w:pPr>
      <w:r>
        <w:rPr>
          <w:rFonts w:hint="eastAsia"/>
          <w:b w:val="1"/>
          <w:sz w:val="36"/>
        </w:rPr>
        <w:t>【募集要項】</w:t>
      </w:r>
      <w:bookmarkStart w:id="0" w:name="_GoBack"/>
      <w:bookmarkEnd w:id="0"/>
    </w:p>
    <w:p>
      <w:pPr>
        <w:pStyle w:val="0"/>
        <w:jc w:val="center"/>
        <w:rPr>
          <w:rFonts w:hint="default"/>
          <w:b w:val="1"/>
          <w:sz w:val="3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8"/>
        </w:rPr>
      </w:pPr>
      <w:r>
        <w:rPr>
          <w:rFonts w:hint="eastAsia"/>
          <w:b w:val="1"/>
          <w:sz w:val="28"/>
        </w:rPr>
        <w:t>くしま市民活動交流センター運営委託事業「募集要項」</w:t>
      </w:r>
    </w:p>
    <w:p>
      <w:pPr>
        <w:pStyle w:val="0"/>
        <w:rPr>
          <w:rFonts w:hint="default"/>
          <w:b w:val="1"/>
          <w:sz w:val="28"/>
        </w:rPr>
      </w:pPr>
    </w:p>
    <w:p>
      <w:pPr>
        <w:pStyle w:val="0"/>
        <w:rPr>
          <w:rFonts w:hint="default"/>
        </w:rPr>
      </w:pPr>
      <w:r>
        <w:rPr>
          <w:rFonts w:hint="eastAsia"/>
        </w:rPr>
        <w:t>　</w:t>
      </w:r>
    </w:p>
    <w:p>
      <w:pPr>
        <w:pStyle w:val="0"/>
        <w:rPr>
          <w:rFonts w:hint="default"/>
        </w:rPr>
      </w:pPr>
      <w:r>
        <w:rPr>
          <w:rFonts w:hint="eastAsia"/>
        </w:rPr>
        <w:t>　くしま市民活動交流センター（以下「センター」という。）の運営について、次のとおり受託事業者を募集し、公募型プロポーザル方式により、受託者を選定します。</w:t>
      </w:r>
    </w:p>
    <w:p>
      <w:pPr>
        <w:pStyle w:val="0"/>
        <w:rPr>
          <w:rFonts w:hint="default"/>
        </w:rPr>
      </w:pPr>
    </w:p>
    <w:p>
      <w:pPr>
        <w:pStyle w:val="0"/>
        <w:rPr>
          <w:rFonts w:hint="default"/>
        </w:rPr>
      </w:pPr>
    </w:p>
    <w:p>
      <w:pPr>
        <w:pStyle w:val="0"/>
        <w:rPr>
          <w:rFonts w:hint="default"/>
          <w:b w:val="1"/>
          <w:sz w:val="24"/>
          <w:u w:val="single" w:color="auto"/>
        </w:rPr>
      </w:pPr>
      <w:r>
        <w:rPr>
          <w:rFonts w:hint="eastAsia"/>
          <w:b w:val="1"/>
          <w:sz w:val="24"/>
          <w:u w:val="single" w:color="auto"/>
        </w:rPr>
        <w:t>１　センターの目的　　　　　　　　　　　　　　　　　　　　　　　　　　　　　　　　　　　</w:t>
      </w:r>
    </w:p>
    <w:p>
      <w:pPr>
        <w:pStyle w:val="0"/>
        <w:ind w:left="210" w:hanging="210" w:hangingChars="100"/>
        <w:rPr>
          <w:rFonts w:hint="default"/>
        </w:rPr>
      </w:pPr>
      <w:r>
        <w:rPr>
          <w:rFonts w:hint="eastAsia"/>
        </w:rPr>
        <w:t>　　串間市のまちづくりの基盤となる市民活動を推進する拠点としてセンターを設置し、市民活動支援のための総合的・中核的な機能により、市民活動が活発なまちを目指します。</w:t>
      </w:r>
    </w:p>
    <w:p>
      <w:pPr>
        <w:pStyle w:val="0"/>
        <w:ind w:left="210" w:hanging="210" w:hangingChars="100"/>
        <w:rPr>
          <w:rFonts w:hint="default"/>
        </w:rPr>
      </w:pPr>
      <w:r>
        <w:rPr>
          <w:rFonts w:hint="eastAsia"/>
        </w:rPr>
        <w:t>　　また、新しい公共の担い手の育成を図るため、多様な主体が交流し協働を実践する場として、市民と行政の信頼関係を築くことを目的とします。</w:t>
      </w:r>
    </w:p>
    <w:p>
      <w:pPr>
        <w:pStyle w:val="0"/>
        <w:rPr>
          <w:rFonts w:hint="default"/>
        </w:rPr>
      </w:pPr>
    </w:p>
    <w:p>
      <w:pPr>
        <w:pStyle w:val="0"/>
        <w:rPr>
          <w:rFonts w:hint="default"/>
          <w:b w:val="1"/>
          <w:sz w:val="24"/>
          <w:u w:val="single" w:color="auto"/>
        </w:rPr>
      </w:pPr>
      <w:r>
        <w:rPr>
          <w:rFonts w:hint="eastAsia"/>
          <w:b w:val="1"/>
          <w:sz w:val="24"/>
          <w:u w:val="single" w:color="auto"/>
        </w:rPr>
        <w:t>２　センターの役割と機能　　　　　　　　　　　　　　　　　　　　　　　　　　　</w:t>
      </w:r>
      <w:r>
        <w:rPr>
          <w:rFonts w:hint="eastAsia"/>
          <w:b w:val="1"/>
          <w:sz w:val="24"/>
          <w:u w:val="single" w:color="auto"/>
        </w:rPr>
        <w:t xml:space="preserve"> </w:t>
      </w:r>
    </w:p>
    <w:p>
      <w:pPr>
        <w:pStyle w:val="0"/>
        <w:rPr>
          <w:rFonts w:hint="default"/>
        </w:rPr>
      </w:pPr>
      <w:r>
        <w:rPr>
          <w:rFonts w:hint="eastAsia"/>
        </w:rPr>
        <w:t>　　センターは、目的を実現するために以下の２つの役割・機能を果たすものとします。</w:t>
      </w:r>
    </w:p>
    <w:p>
      <w:pPr>
        <w:pStyle w:val="0"/>
        <w:rPr>
          <w:rFonts w:hint="default"/>
        </w:rPr>
      </w:pPr>
      <w:r>
        <w:rPr>
          <w:rFonts w:hint="eastAsia"/>
        </w:rPr>
        <w:t>　　この２つの基本的な役割・機能は、有機的に連携している必要があります。</w:t>
      </w:r>
    </w:p>
    <w:p>
      <w:pPr>
        <w:pStyle w:val="0"/>
        <w:rPr>
          <w:rFonts w:hint="default"/>
        </w:rPr>
      </w:pPr>
    </w:p>
    <w:p>
      <w:pPr>
        <w:pStyle w:val="0"/>
        <w:rPr>
          <w:rFonts w:hint="default"/>
        </w:rPr>
      </w:pPr>
      <w:r>
        <w:rPr>
          <w:rFonts w:hint="eastAsia"/>
        </w:rPr>
        <w:t>　（１）市民活動を推進する役割</w:t>
      </w:r>
    </w:p>
    <w:p>
      <w:pPr>
        <w:pStyle w:val="0"/>
        <w:rPr>
          <w:rFonts w:hint="default"/>
        </w:rPr>
      </w:pPr>
      <w:r>
        <w:rPr>
          <w:rFonts w:hint="eastAsia"/>
        </w:rPr>
        <w:t>　　　・市民活動の調査、分析、政策提案などを行います。</w:t>
      </w:r>
    </w:p>
    <w:p>
      <w:pPr>
        <w:pStyle w:val="0"/>
        <w:rPr>
          <w:rFonts w:hint="default"/>
        </w:rPr>
      </w:pPr>
      <w:r>
        <w:rPr>
          <w:rFonts w:hint="eastAsia"/>
        </w:rPr>
        <w:t>　　　・市民活動の推進、実践、行政と協働を行います。</w:t>
      </w:r>
    </w:p>
    <w:p>
      <w:pPr>
        <w:pStyle w:val="0"/>
        <w:rPr>
          <w:rFonts w:hint="default"/>
        </w:rPr>
      </w:pPr>
      <w:r>
        <w:rPr>
          <w:rFonts w:hint="eastAsia"/>
        </w:rPr>
        <w:t>　　　・市民活動に関する情報の収集・蓄積に努めます。</w:t>
      </w:r>
    </w:p>
    <w:p>
      <w:pPr>
        <w:pStyle w:val="0"/>
        <w:rPr>
          <w:rFonts w:hint="default"/>
        </w:rPr>
      </w:pPr>
    </w:p>
    <w:p>
      <w:pPr>
        <w:pStyle w:val="0"/>
        <w:rPr>
          <w:rFonts w:hint="default"/>
        </w:rPr>
      </w:pPr>
      <w:r>
        <w:rPr>
          <w:rFonts w:hint="eastAsia"/>
        </w:rPr>
        <w:t>　（２）市民活動を支援する機能</w:t>
      </w:r>
    </w:p>
    <w:p>
      <w:pPr>
        <w:pStyle w:val="0"/>
        <w:rPr>
          <w:rFonts w:hint="default"/>
        </w:rPr>
      </w:pPr>
      <w:r>
        <w:rPr>
          <w:rFonts w:hint="eastAsia"/>
        </w:rPr>
        <w:t>　　　・市民活動を支援するための種々の機能、ネットワークなどを備えます。</w:t>
      </w:r>
    </w:p>
    <w:p>
      <w:pPr>
        <w:pStyle w:val="0"/>
        <w:rPr>
          <w:rFonts w:hint="default"/>
        </w:rPr>
      </w:pPr>
      <w:r>
        <w:rPr>
          <w:rFonts w:hint="eastAsia"/>
        </w:rPr>
        <w:t>　　　・市民活動の相談に関する助言のほか、団体同士の連携を支援します。</w:t>
      </w:r>
    </w:p>
    <w:p>
      <w:pPr>
        <w:pStyle w:val="0"/>
        <w:rPr>
          <w:rFonts w:hint="default"/>
        </w:rPr>
      </w:pPr>
      <w:r>
        <w:rPr>
          <w:rFonts w:hint="eastAsia"/>
        </w:rPr>
        <w:t>　　　・市民活動推進のための教育、研修の環境を提供します。</w:t>
      </w:r>
    </w:p>
    <w:p>
      <w:pPr>
        <w:pStyle w:val="0"/>
        <w:rPr>
          <w:rFonts w:hint="default"/>
        </w:rPr>
      </w:pPr>
    </w:p>
    <w:p>
      <w:pPr>
        <w:pStyle w:val="0"/>
        <w:rPr>
          <w:rFonts w:hint="default"/>
          <w:b w:val="1"/>
          <w:sz w:val="24"/>
          <w:u w:val="single" w:color="auto"/>
        </w:rPr>
      </w:pPr>
      <w:r>
        <w:rPr>
          <w:rFonts w:hint="eastAsia"/>
          <w:b w:val="1"/>
          <w:sz w:val="24"/>
          <w:u w:val="single" w:color="auto"/>
        </w:rPr>
        <w:t>３　センターの設置要件</w:t>
      </w:r>
      <w:r>
        <w:rPr>
          <w:rFonts w:hint="eastAsia"/>
          <w:b w:val="1"/>
          <w:sz w:val="24"/>
          <w:u w:val="single" w:color="auto"/>
        </w:rPr>
        <w:t xml:space="preserve">                                                         </w:t>
      </w:r>
    </w:p>
    <w:p>
      <w:pPr>
        <w:pStyle w:val="0"/>
        <w:rPr>
          <w:rFonts w:hint="default"/>
        </w:rPr>
      </w:pPr>
      <w:r>
        <w:rPr>
          <w:rFonts w:hint="eastAsia"/>
        </w:rPr>
        <w:t>　（１）名　称　　くしま市民活動交流センター</w:t>
      </w:r>
    </w:p>
    <w:p>
      <w:pPr>
        <w:pStyle w:val="0"/>
        <w:rPr>
          <w:rFonts w:hint="default"/>
        </w:rPr>
      </w:pPr>
      <w:r>
        <w:rPr>
          <w:rFonts w:hint="eastAsia"/>
        </w:rPr>
        <w:t>　（２）所在地　　串間市内に位置するものとします。</w:t>
      </w:r>
    </w:p>
    <w:p>
      <w:pPr>
        <w:pStyle w:val="0"/>
        <w:rPr>
          <w:rFonts w:hint="default"/>
        </w:rPr>
      </w:pPr>
      <w:r>
        <w:rPr>
          <w:rFonts w:hint="eastAsia"/>
        </w:rPr>
        <w:t>　　　　　　　　　※市民活動支援の拠点としてふさわしい場所を提案してください。</w:t>
      </w:r>
    </w:p>
    <w:p>
      <w:pPr>
        <w:pStyle w:val="0"/>
        <w:rPr>
          <w:rFonts w:hint="default"/>
        </w:rPr>
      </w:pPr>
      <w:r>
        <w:rPr>
          <w:rFonts w:hint="eastAsia"/>
        </w:rPr>
        <w:t>　（３）建　物　　</w:t>
      </w:r>
    </w:p>
    <w:p>
      <w:pPr>
        <w:pStyle w:val="0"/>
        <w:rPr>
          <w:rFonts w:hint="default"/>
        </w:rPr>
      </w:pPr>
      <w:r>
        <w:rPr>
          <w:rFonts w:hint="eastAsia"/>
        </w:rPr>
        <w:t>　　　ア　構　　造　　任意とします。</w:t>
      </w:r>
    </w:p>
    <w:p>
      <w:pPr>
        <w:pStyle w:val="0"/>
        <w:rPr>
          <w:rFonts w:hint="default"/>
        </w:rPr>
      </w:pPr>
      <w:r>
        <w:rPr>
          <w:rFonts w:hint="eastAsia"/>
        </w:rPr>
        <w:t>　　　イ　延床面積　　事務所機能及び市民活動相談事業が可能な広さ、環境が必要です。</w:t>
      </w:r>
    </w:p>
    <w:p>
      <w:pPr>
        <w:pStyle w:val="0"/>
        <w:rPr>
          <w:rFonts w:hint="default"/>
        </w:rPr>
      </w:pPr>
      <w:r>
        <w:rPr>
          <w:rFonts w:hint="eastAsia"/>
        </w:rPr>
        <w:t>　　　ウ　契　　約　　受託者が建物の所有者と賃貸借契約等を行い、賃借料を支払っていただきます。</w:t>
      </w:r>
    </w:p>
    <w:p>
      <w:pPr>
        <w:pStyle w:val="0"/>
        <w:rPr>
          <w:rFonts w:hint="default"/>
        </w:rPr>
      </w:pPr>
      <w:r>
        <w:rPr>
          <w:rFonts w:hint="eastAsia"/>
        </w:rPr>
        <w:t>　　　　　　　　　　　なお、委託料に賃借料を含めるものとします。</w:t>
      </w:r>
    </w:p>
    <w:p>
      <w:pPr>
        <w:pStyle w:val="0"/>
        <w:ind w:left="2310" w:hanging="2310" w:hangingChars="1100"/>
        <w:rPr>
          <w:rFonts w:hint="default"/>
        </w:rPr>
      </w:pPr>
      <w:r>
        <w:rPr>
          <w:rFonts w:hint="eastAsia"/>
        </w:rPr>
        <w:t>　　　エ　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市の指定する看板を市民に分かりやすい場所に設置すること。</w:t>
      </w:r>
    </w:p>
    <w:p>
      <w:pPr>
        <w:pStyle w:val="0"/>
        <w:ind w:left="2310" w:hanging="2310" w:hangingChars="1100"/>
        <w:rPr>
          <w:rFonts w:hint="default"/>
        </w:rPr>
      </w:pPr>
      <w:r>
        <w:rPr>
          <w:rFonts w:hint="eastAsia"/>
        </w:rPr>
        <w:t>　　　　　　　　　　　委託料に看板設置費用を含めるものとします。</w:t>
      </w:r>
    </w:p>
    <w:p>
      <w:pPr>
        <w:pStyle w:val="0"/>
        <w:ind w:left="2310" w:hanging="2310" w:hangingChars="1100"/>
        <w:rPr>
          <w:rFonts w:hint="default"/>
        </w:rPr>
      </w:pPr>
      <w:r>
        <w:rPr>
          <w:rFonts w:hint="eastAsia"/>
        </w:rPr>
        <w:t>　　　　</w:t>
      </w:r>
    </w:p>
    <w:p>
      <w:pPr>
        <w:pStyle w:val="0"/>
        <w:ind w:left="2650" w:hanging="2650" w:hangingChars="1100"/>
        <w:rPr>
          <w:rFonts w:hint="default"/>
          <w:b w:val="1"/>
          <w:sz w:val="24"/>
          <w:u w:val="single" w:color="auto"/>
        </w:rPr>
      </w:pPr>
      <w:r>
        <w:rPr>
          <w:rFonts w:hint="eastAsia"/>
          <w:b w:val="1"/>
          <w:sz w:val="24"/>
          <w:u w:val="single" w:color="auto"/>
        </w:rPr>
        <w:t>４　運営期間および委託契約</w:t>
      </w:r>
      <w:r>
        <w:rPr>
          <w:rFonts w:hint="eastAsia"/>
          <w:b w:val="1"/>
          <w:sz w:val="24"/>
          <w:u w:val="single" w:color="auto"/>
        </w:rPr>
        <w:t xml:space="preserve">                                                     </w:t>
      </w:r>
    </w:p>
    <w:p>
      <w:pPr>
        <w:pStyle w:val="0"/>
        <w:ind w:left="2310" w:hanging="2310" w:hangingChars="1100"/>
        <w:rPr>
          <w:rFonts w:hint="default"/>
        </w:rPr>
      </w:pPr>
      <w:r>
        <w:rPr>
          <w:rFonts w:hint="eastAsia"/>
        </w:rPr>
        <w:t>　（１）運営期間（重要事項）</w:t>
      </w:r>
    </w:p>
    <w:p>
      <w:pPr>
        <w:pStyle w:val="0"/>
        <w:ind w:left="2310" w:hanging="2310" w:hangingChars="1100"/>
        <w:rPr>
          <w:rFonts w:hint="default"/>
        </w:rPr>
      </w:pPr>
      <w:r>
        <w:rPr>
          <w:rFonts w:hint="eastAsia"/>
        </w:rPr>
        <w:t>　　　　本事業の運営期間は、</w:t>
      </w:r>
      <w:r>
        <w:rPr>
          <w:rFonts w:hint="eastAsia"/>
          <w:b w:val="1"/>
        </w:rPr>
        <w:t>令和２年４月１日から令和３年３月３１日の１カ年</w:t>
      </w:r>
      <w:r>
        <w:rPr>
          <w:rFonts w:hint="eastAsia"/>
        </w:rPr>
        <w:t>です。</w:t>
      </w:r>
    </w:p>
    <w:p>
      <w:pPr>
        <w:pStyle w:val="0"/>
        <w:rPr>
          <w:rFonts w:hint="default"/>
        </w:rPr>
      </w:pPr>
      <w:r>
        <w:rPr>
          <w:rFonts w:hint="eastAsia"/>
        </w:rPr>
        <w:t>　（２）委託契約（重要事項）</w:t>
      </w:r>
    </w:p>
    <w:p>
      <w:pPr>
        <w:pStyle w:val="0"/>
        <w:rPr>
          <w:rFonts w:hint="default"/>
        </w:rPr>
      </w:pPr>
      <w:r>
        <w:rPr>
          <w:rFonts w:hint="eastAsia"/>
        </w:rPr>
        <w:t>　　　　契約は債務負担行為に基づく、</w:t>
      </w:r>
      <w:r>
        <w:rPr>
          <w:rFonts w:hint="eastAsia"/>
          <w:b w:val="1"/>
        </w:rPr>
        <w:t>令和２年４月１日から令和３年３月３１日の１カ年契約</w:t>
      </w:r>
      <w:r>
        <w:rPr>
          <w:rFonts w:hint="eastAsia"/>
        </w:rPr>
        <w:t>です。</w:t>
      </w:r>
    </w:p>
    <w:p>
      <w:pPr>
        <w:pStyle w:val="0"/>
        <w:ind w:left="718" w:hanging="718" w:hangingChars="342"/>
        <w:rPr>
          <w:rFonts w:hint="default"/>
        </w:rPr>
      </w:pPr>
      <w:r>
        <w:rPr>
          <w:rFonts w:hint="eastAsia"/>
        </w:rPr>
        <w:t>　　　　月１回のモニタリング等において事業実績を評価し、センターを運営する団体として不適格と認める場合には、契約を継続しない場合があります。</w:t>
      </w:r>
    </w:p>
    <w:p>
      <w:pPr>
        <w:pStyle w:val="0"/>
        <w:rPr>
          <w:rFonts w:hint="default"/>
        </w:rPr>
      </w:pPr>
    </w:p>
    <w:p>
      <w:pPr>
        <w:pStyle w:val="0"/>
        <w:rPr>
          <w:rFonts w:hint="default"/>
          <w:b w:val="1"/>
          <w:sz w:val="24"/>
          <w:u w:val="single" w:color="auto"/>
        </w:rPr>
      </w:pPr>
      <w:r>
        <w:rPr>
          <w:rFonts w:hint="eastAsia"/>
          <w:b w:val="1"/>
          <w:sz w:val="24"/>
          <w:u w:val="single" w:color="auto"/>
        </w:rPr>
        <w:t>５　応募の条件</w:t>
      </w:r>
      <w:r>
        <w:rPr>
          <w:rFonts w:hint="eastAsia"/>
          <w:b w:val="1"/>
          <w:sz w:val="24"/>
          <w:u w:val="single" w:color="auto"/>
        </w:rPr>
        <w:t xml:space="preserve">                                                                </w:t>
      </w:r>
    </w:p>
    <w:p>
      <w:pPr>
        <w:pStyle w:val="0"/>
        <w:rPr>
          <w:rFonts w:hint="default"/>
        </w:rPr>
      </w:pPr>
      <w:r>
        <w:rPr>
          <w:rFonts w:hint="eastAsia"/>
        </w:rPr>
        <w:t>　（１）串間市内に事業所を有する法人その他の団体（以下「法人等」という。）とします。</w:t>
      </w:r>
    </w:p>
    <w:p>
      <w:pPr>
        <w:pStyle w:val="0"/>
        <w:rPr>
          <w:rFonts w:hint="default"/>
        </w:rPr>
      </w:pPr>
      <w:r>
        <w:rPr>
          <w:rFonts w:hint="eastAsia"/>
        </w:rPr>
        <w:t>　　　　法人格の有無は問いませんが、個人での申請はできません。</w:t>
      </w:r>
    </w:p>
    <w:p>
      <w:pPr>
        <w:pStyle w:val="0"/>
        <w:rPr>
          <w:rFonts w:hint="default"/>
        </w:rPr>
      </w:pPr>
      <w:r>
        <w:rPr>
          <w:rFonts w:hint="eastAsia"/>
        </w:rPr>
        <w:t>　（２）法人等が次の要件を満たすこととします。</w:t>
      </w:r>
    </w:p>
    <w:p>
      <w:pPr>
        <w:pStyle w:val="0"/>
        <w:rPr>
          <w:rFonts w:hint="default"/>
        </w:rPr>
      </w:pPr>
      <w:r>
        <w:rPr>
          <w:rFonts w:hint="eastAsia"/>
        </w:rPr>
        <w:t>　　　ア　宗教活動や政治活動を主たる活動の目的としていないこと。</w:t>
      </w:r>
    </w:p>
    <w:p>
      <w:pPr>
        <w:pStyle w:val="0"/>
        <w:ind w:left="1050" w:hanging="1050" w:hangingChars="500"/>
        <w:rPr>
          <w:rFonts w:hint="default"/>
        </w:rPr>
      </w:pPr>
      <w:r>
        <w:rPr>
          <w:rFonts w:hint="eastAsia"/>
        </w:rPr>
        <w:t>　　　イ　特定の公職者（候補者を含む。）又は政党を推薦、支持、反対することを目的としていないこと。</w:t>
      </w:r>
    </w:p>
    <w:p>
      <w:pPr>
        <w:pStyle w:val="0"/>
        <w:ind w:left="1050" w:hanging="1050" w:hangingChars="500"/>
        <w:rPr>
          <w:rFonts w:hint="default"/>
        </w:rPr>
      </w:pPr>
      <w:r>
        <w:rPr>
          <w:rFonts w:hint="eastAsia"/>
        </w:rPr>
        <w:t>　　　ウ　暴力団、又は暴力団若しくはその構成員（暴力団の構成団体の構成員を含む。）の統制下にある団体でないこと。</w:t>
      </w:r>
    </w:p>
    <w:p>
      <w:pPr>
        <w:pStyle w:val="0"/>
        <w:ind w:left="1050" w:hanging="1050" w:hangingChars="500"/>
        <w:rPr>
          <w:rFonts w:hint="default"/>
        </w:rPr>
      </w:pPr>
      <w:r>
        <w:rPr>
          <w:rFonts w:hint="eastAsia"/>
        </w:rPr>
        <w:t>　　　エ　国税（法人税、所得税、消費税及び地方消費税）、都道府県税及び市町村税等を滞納していないこと（法人等及びその役員）。</w:t>
      </w:r>
    </w:p>
    <w:p>
      <w:pPr>
        <w:pStyle w:val="0"/>
        <w:rPr>
          <w:rFonts w:hint="default"/>
        </w:rPr>
      </w:pPr>
      <w:r>
        <w:rPr>
          <w:rFonts w:hint="eastAsia"/>
        </w:rPr>
        <w:t>　　　オ　串間市の公共料金等（使用料、負担金等）を滞納していないこと（法人等及びその役員）。</w:t>
      </w:r>
    </w:p>
    <w:p>
      <w:pPr>
        <w:pStyle w:val="0"/>
        <w:rPr>
          <w:rFonts w:hint="default"/>
        </w:rPr>
      </w:pPr>
      <w:r>
        <w:rPr>
          <w:rFonts w:hint="eastAsia"/>
        </w:rPr>
        <w:t>　（３）市が開催する事業説明会に参加すること。</w:t>
      </w:r>
    </w:p>
    <w:p>
      <w:pPr>
        <w:pStyle w:val="0"/>
        <w:rPr>
          <w:rFonts w:hint="default"/>
        </w:rPr>
      </w:pPr>
    </w:p>
    <w:p>
      <w:pPr>
        <w:pStyle w:val="0"/>
        <w:rPr>
          <w:rFonts w:hint="default"/>
          <w:b w:val="1"/>
          <w:sz w:val="24"/>
          <w:u w:val="single" w:color="auto"/>
        </w:rPr>
      </w:pPr>
      <w:r>
        <w:rPr>
          <w:rFonts w:hint="eastAsia"/>
          <w:b w:val="1"/>
          <w:sz w:val="24"/>
          <w:u w:val="single" w:color="auto"/>
        </w:rPr>
        <w:t>６　管理運営の基準</w:t>
      </w:r>
      <w:r>
        <w:rPr>
          <w:rFonts w:hint="eastAsia"/>
          <w:b w:val="1"/>
          <w:sz w:val="24"/>
          <w:u w:val="single" w:color="auto"/>
        </w:rPr>
        <w:t xml:space="preserve">                                                            </w:t>
      </w:r>
    </w:p>
    <w:p>
      <w:pPr>
        <w:pStyle w:val="0"/>
        <w:rPr>
          <w:rFonts w:hint="default"/>
        </w:rPr>
      </w:pPr>
      <w:r>
        <w:rPr>
          <w:rFonts w:hint="eastAsia"/>
        </w:rPr>
        <w:t>　　センターの管理運営を行うに当たり、次の事項を遵守してください。</w:t>
      </w:r>
    </w:p>
    <w:p>
      <w:pPr>
        <w:pStyle w:val="0"/>
        <w:rPr>
          <w:rFonts w:hint="default"/>
        </w:rPr>
      </w:pPr>
      <w:r>
        <w:rPr>
          <w:rFonts w:hint="eastAsia"/>
        </w:rPr>
        <w:t>　（１）開館時間</w:t>
      </w:r>
    </w:p>
    <w:p>
      <w:pPr>
        <w:pStyle w:val="0"/>
        <w:rPr>
          <w:rFonts w:hint="default"/>
        </w:rPr>
      </w:pPr>
      <w:r>
        <w:rPr>
          <w:rFonts w:hint="eastAsia"/>
        </w:rPr>
        <w:t>　　　　午前９時から午後６時まで（夜間利用のあるときは午後９時まで延長）</w:t>
      </w:r>
    </w:p>
    <w:p>
      <w:pPr>
        <w:pStyle w:val="0"/>
        <w:rPr>
          <w:rFonts w:hint="default"/>
        </w:rPr>
      </w:pPr>
      <w:r>
        <w:rPr>
          <w:rFonts w:hint="eastAsia"/>
        </w:rPr>
        <w:t>　　　　※特に必要があると認める場合は市と協議の上、開館時間を変更することができます。</w:t>
      </w:r>
    </w:p>
    <w:p>
      <w:pPr>
        <w:pStyle w:val="0"/>
        <w:rPr>
          <w:rFonts w:hint="default"/>
        </w:rPr>
      </w:pPr>
      <w:r>
        <w:rPr>
          <w:rFonts w:hint="eastAsia"/>
        </w:rPr>
        <w:t>　（２）休館日</w:t>
      </w:r>
    </w:p>
    <w:p>
      <w:pPr>
        <w:pStyle w:val="0"/>
        <w:rPr>
          <w:rFonts w:hint="default"/>
        </w:rPr>
      </w:pPr>
      <w:r>
        <w:rPr>
          <w:rFonts w:hint="eastAsia"/>
        </w:rPr>
        <w:t>　　　　ア　週休２日</w:t>
      </w:r>
    </w:p>
    <w:p>
      <w:pPr>
        <w:pStyle w:val="0"/>
        <w:rPr>
          <w:rFonts w:hint="default"/>
        </w:rPr>
      </w:pPr>
      <w:r>
        <w:rPr>
          <w:rFonts w:hint="eastAsia"/>
        </w:rPr>
        <w:t>　　　　イ　祝日（国民の祝日に関する法律（昭和</w:t>
      </w:r>
      <w:r>
        <w:rPr>
          <w:rFonts w:hint="eastAsia"/>
        </w:rPr>
        <w:t>23</w:t>
      </w:r>
      <w:r>
        <w:rPr>
          <w:rFonts w:hint="eastAsia"/>
        </w:rPr>
        <w:t>年法律第</w:t>
      </w:r>
      <w:r>
        <w:rPr>
          <w:rFonts w:hint="eastAsia"/>
        </w:rPr>
        <w:t>178</w:t>
      </w:r>
      <w:r>
        <w:rPr>
          <w:rFonts w:hint="eastAsia"/>
        </w:rPr>
        <w:t>号）に規定する休日）</w:t>
      </w:r>
    </w:p>
    <w:p>
      <w:pPr>
        <w:pStyle w:val="0"/>
        <w:rPr>
          <w:rFonts w:hint="default"/>
        </w:rPr>
      </w:pPr>
      <w:r>
        <w:rPr>
          <w:rFonts w:hint="eastAsia"/>
        </w:rPr>
        <w:t>　　　　ウ　年末年始（１２月２９日から１月３日まで）</w:t>
      </w:r>
    </w:p>
    <w:p>
      <w:pPr>
        <w:pStyle w:val="0"/>
        <w:ind w:left="1470" w:hanging="1470" w:hangingChars="700"/>
        <w:rPr>
          <w:rFonts w:hint="default"/>
        </w:rPr>
      </w:pPr>
      <w:r>
        <w:rPr>
          <w:rFonts w:hint="eastAsia"/>
        </w:rPr>
        <w:t>　　　　　　※ただし、特に必要があると認める場合は、市と協議の上、休業日を変更したり、休業日に開館し、又は、臨時に休業日を定めたりすることができます。</w:t>
      </w:r>
    </w:p>
    <w:p>
      <w:pPr>
        <w:pStyle w:val="0"/>
        <w:rPr>
          <w:rFonts w:hint="default"/>
        </w:rPr>
      </w:pPr>
      <w:r>
        <w:rPr>
          <w:rFonts w:hint="eastAsia"/>
        </w:rPr>
        <w:t>　（３）受託者が事業に関連し、取得した利用者に関する個人情報を適切に取り扱うこと。</w:t>
      </w:r>
    </w:p>
    <w:p>
      <w:pPr>
        <w:pStyle w:val="0"/>
        <w:rPr>
          <w:rFonts w:hint="default"/>
        </w:rPr>
      </w:pPr>
      <w:r>
        <w:rPr>
          <w:rFonts w:hint="eastAsia"/>
        </w:rPr>
        <w:t>　（４）文書の管理・保存</w:t>
      </w:r>
    </w:p>
    <w:p>
      <w:pPr>
        <w:pStyle w:val="0"/>
        <w:rPr>
          <w:rFonts w:hint="default"/>
        </w:rPr>
      </w:pPr>
      <w:r>
        <w:rPr>
          <w:rFonts w:hint="eastAsia"/>
        </w:rPr>
        <w:t>　　　　事業に伴い作成し、又は受領する文書等は事業実施年度の翌年から５年間、適正に管理・保存</w:t>
      </w:r>
    </w:p>
    <w:p>
      <w:pPr>
        <w:pStyle w:val="0"/>
        <w:ind w:firstLine="840" w:firstLineChars="400"/>
        <w:rPr>
          <w:rFonts w:hint="default"/>
        </w:rPr>
      </w:pPr>
      <w:r>
        <w:rPr>
          <w:rFonts w:hint="eastAsia"/>
        </w:rPr>
        <w:t>すること。</w:t>
      </w:r>
    </w:p>
    <w:p>
      <w:pPr>
        <w:pStyle w:val="0"/>
        <w:ind w:firstLine="840" w:firstLineChars="400"/>
        <w:rPr>
          <w:rFonts w:hint="default"/>
        </w:rPr>
      </w:pPr>
    </w:p>
    <w:p>
      <w:pPr>
        <w:pStyle w:val="0"/>
        <w:ind w:firstLine="840" w:firstLineChars="400"/>
        <w:rPr>
          <w:rFonts w:hint="default"/>
        </w:rPr>
      </w:pPr>
    </w:p>
    <w:p>
      <w:pPr>
        <w:pStyle w:val="0"/>
        <w:ind w:firstLine="840" w:firstLineChars="400"/>
        <w:rPr>
          <w:rFonts w:hint="default"/>
        </w:rPr>
      </w:pPr>
    </w:p>
    <w:p>
      <w:pPr>
        <w:pStyle w:val="0"/>
        <w:rPr>
          <w:rFonts w:hint="default"/>
        </w:rPr>
      </w:pPr>
      <w:r>
        <w:rPr>
          <w:rFonts w:hint="eastAsia"/>
          <w:b w:val="1"/>
          <w:sz w:val="24"/>
          <w:u w:val="single" w:color="auto"/>
        </w:rPr>
        <w:t>７　委託事業の内容</w:t>
      </w:r>
      <w:r>
        <w:rPr>
          <w:rFonts w:hint="eastAsia"/>
          <w:b w:val="1"/>
          <w:sz w:val="24"/>
          <w:u w:val="single" w:color="auto"/>
        </w:rPr>
        <w:t xml:space="preserve">     </w:t>
      </w:r>
      <w:r>
        <w:rPr>
          <w:rFonts w:hint="default"/>
          <w:b w:val="1"/>
          <w:sz w:val="24"/>
          <w:u w:val="single" w:color="auto"/>
        </w:rPr>
        <w:t xml:space="preserve">        </w:t>
      </w:r>
      <w:r>
        <w:rPr>
          <w:rFonts w:hint="eastAsia"/>
          <w:b w:val="1"/>
          <w:sz w:val="24"/>
          <w:u w:val="single" w:color="auto"/>
        </w:rPr>
        <w:t xml:space="preserve"> </w:t>
      </w:r>
      <w:r>
        <w:rPr>
          <w:rFonts w:hint="default"/>
          <w:b w:val="1"/>
          <w:sz w:val="24"/>
          <w:u w:val="single" w:color="auto"/>
        </w:rPr>
        <w:t xml:space="preserve">                                              </w:t>
      </w:r>
      <w:r>
        <w:rPr>
          <w:rFonts w:hint="eastAsia"/>
          <w:b w:val="1"/>
          <w:sz w:val="24"/>
          <w:u w:val="single" w:color="auto"/>
        </w:rPr>
        <w:t xml:space="preserve"> </w:t>
      </w:r>
      <w:r>
        <w:rPr>
          <w:rFonts w:hint="eastAsia"/>
        </w:rPr>
        <w:t xml:space="preserve"> </w:t>
      </w:r>
    </w:p>
    <w:p>
      <w:pPr>
        <w:pStyle w:val="0"/>
        <w:rPr>
          <w:rFonts w:hint="default"/>
        </w:rPr>
      </w:pPr>
      <w:r>
        <w:rPr>
          <w:rFonts w:hint="eastAsia"/>
        </w:rPr>
        <w:t>　　主な事業内容の概要は次のとおりとし、詳細については別添「仕様書」のとおりとします。</w:t>
      </w:r>
    </w:p>
    <w:p>
      <w:pPr>
        <w:pStyle w:val="0"/>
        <w:rPr>
          <w:rFonts w:hint="default"/>
        </w:rPr>
      </w:pPr>
      <w:r>
        <w:rPr>
          <w:rFonts w:hint="eastAsia"/>
        </w:rPr>
        <w:t>　（１）センターの管理運営に関すること。</w:t>
      </w:r>
    </w:p>
    <w:p>
      <w:pPr>
        <w:pStyle w:val="0"/>
        <w:rPr>
          <w:rFonts w:hint="default"/>
        </w:rPr>
      </w:pPr>
      <w:r>
        <w:rPr>
          <w:rFonts w:hint="eastAsia"/>
        </w:rPr>
        <w:t>　　　ア　開館時間中は、１名以上が常駐すること。</w:t>
      </w:r>
    </w:p>
    <w:p>
      <w:pPr>
        <w:pStyle w:val="0"/>
        <w:rPr>
          <w:rFonts w:hint="default"/>
        </w:rPr>
      </w:pPr>
      <w:r>
        <w:rPr>
          <w:rFonts w:hint="eastAsia"/>
        </w:rPr>
        <w:t>　　　イ　雇用は常勤職員１名のほか必要に応じ、非常勤職員を配置すること。</w:t>
      </w:r>
    </w:p>
    <w:p>
      <w:pPr>
        <w:pStyle w:val="0"/>
        <w:rPr>
          <w:rFonts w:hint="default"/>
        </w:rPr>
      </w:pPr>
      <w:r>
        <w:rPr>
          <w:rFonts w:hint="eastAsia"/>
        </w:rPr>
        <w:t>　（２）センター事業に関すること。</w:t>
      </w:r>
    </w:p>
    <w:p>
      <w:pPr>
        <w:pStyle w:val="0"/>
        <w:rPr>
          <w:rFonts w:hint="default"/>
        </w:rPr>
      </w:pPr>
      <w:r>
        <w:rPr>
          <w:rFonts w:hint="eastAsia"/>
        </w:rPr>
        <w:t>　　　ア　市民活動に係る相談対応に関すること。</w:t>
      </w:r>
    </w:p>
    <w:p>
      <w:pPr>
        <w:pStyle w:val="0"/>
        <w:rPr>
          <w:rFonts w:hint="default"/>
        </w:rPr>
      </w:pPr>
      <w:r>
        <w:rPr>
          <w:rFonts w:hint="eastAsia"/>
        </w:rPr>
        <w:t>　　　イ　市民活動に係る情報の提供・発信に関すること。</w:t>
      </w:r>
    </w:p>
    <w:p>
      <w:pPr>
        <w:pStyle w:val="0"/>
        <w:rPr>
          <w:rFonts w:hint="default"/>
        </w:rPr>
      </w:pPr>
      <w:r>
        <w:rPr>
          <w:rFonts w:hint="eastAsia"/>
        </w:rPr>
        <w:t>　　　ウ　市民活動に係る教育・研修会の提供に関すること。</w:t>
      </w:r>
    </w:p>
    <w:p>
      <w:pPr>
        <w:pStyle w:val="0"/>
        <w:rPr>
          <w:rFonts w:hint="default"/>
        </w:rPr>
      </w:pPr>
      <w:r>
        <w:rPr>
          <w:rFonts w:hint="eastAsia"/>
        </w:rPr>
        <w:t>　　　エ　市民活動の活性化等に係る調査研究に関すること。</w:t>
      </w:r>
    </w:p>
    <w:p>
      <w:pPr>
        <w:pStyle w:val="0"/>
        <w:rPr>
          <w:rFonts w:hint="default"/>
        </w:rPr>
      </w:pPr>
      <w:r>
        <w:rPr>
          <w:rFonts w:hint="eastAsia"/>
        </w:rPr>
        <w:t>　　　オ　その他、市民活動の支援施策や市民協働推進施策に必要な事項に関すること。</w:t>
      </w:r>
    </w:p>
    <w:p>
      <w:pPr>
        <w:pStyle w:val="0"/>
        <w:rPr>
          <w:rFonts w:hint="default"/>
        </w:rPr>
      </w:pPr>
    </w:p>
    <w:p>
      <w:pPr>
        <w:pStyle w:val="0"/>
        <w:rPr>
          <w:rFonts w:hint="default"/>
          <w:b w:val="1"/>
          <w:sz w:val="24"/>
          <w:u w:val="single" w:color="auto"/>
        </w:rPr>
      </w:pPr>
      <w:r>
        <w:rPr>
          <w:rFonts w:hint="eastAsia"/>
          <w:b w:val="1"/>
          <w:sz w:val="24"/>
          <w:u w:val="single" w:color="auto"/>
        </w:rPr>
        <w:t>８　委託料について</w:t>
      </w:r>
      <w:r>
        <w:rPr>
          <w:rFonts w:hint="eastAsia"/>
          <w:b w:val="1"/>
          <w:sz w:val="24"/>
          <w:u w:val="single" w:color="auto"/>
        </w:rPr>
        <w:t xml:space="preserve">                                                             </w:t>
      </w:r>
    </w:p>
    <w:p>
      <w:pPr>
        <w:pStyle w:val="0"/>
        <w:rPr>
          <w:rFonts w:hint="default"/>
        </w:rPr>
      </w:pPr>
      <w:r>
        <w:rPr>
          <w:rFonts w:hint="eastAsia"/>
        </w:rPr>
        <w:t>　　令和２年度　　６，６０４千円</w:t>
      </w:r>
    </w:p>
    <w:p>
      <w:pPr>
        <w:pStyle w:val="0"/>
        <w:rPr>
          <w:rFonts w:hint="default"/>
        </w:rPr>
      </w:pPr>
      <w:r>
        <w:rPr>
          <w:rFonts w:hint="eastAsia"/>
        </w:rPr>
        <w:t>　　※上記金額については、変更税率を反映した消費税及び地方消費税額を含んでいます。</w:t>
      </w:r>
    </w:p>
    <w:p>
      <w:pPr>
        <w:pStyle w:val="0"/>
        <w:rPr>
          <w:rFonts w:hint="default"/>
        </w:rPr>
      </w:pPr>
      <w:r>
        <w:rPr>
          <w:rFonts w:hint="eastAsia"/>
        </w:rPr>
        <w:t>　　　なお、</w:t>
      </w:r>
      <w:r>
        <w:rPr>
          <w:rFonts w:hint="eastAsia"/>
          <w:b w:val="1"/>
          <w:u w:val="wave" w:color="auto"/>
        </w:rPr>
        <w:t>上限額を超える提案があった場合には失格</w:t>
      </w:r>
      <w:r>
        <w:rPr>
          <w:rFonts w:hint="eastAsia"/>
        </w:rPr>
        <w:t>となります。</w:t>
      </w:r>
    </w:p>
    <w:p>
      <w:pPr>
        <w:pStyle w:val="0"/>
        <w:rPr>
          <w:rFonts w:hint="default"/>
        </w:rPr>
      </w:pPr>
      <w:r>
        <w:rPr>
          <w:rFonts w:hint="eastAsia"/>
        </w:rPr>
        <w:t>　</w:t>
      </w:r>
    </w:p>
    <w:p>
      <w:pPr>
        <w:pStyle w:val="0"/>
        <w:rPr>
          <w:rFonts w:hint="default"/>
        </w:rPr>
      </w:pPr>
      <w:r>
        <w:rPr>
          <w:rFonts w:hint="eastAsia"/>
        </w:rPr>
        <w:t>　　※受託者は、委託料のすべてをセンター運営に関する費用として支出するものとします。</w:t>
      </w:r>
    </w:p>
    <w:p>
      <w:pPr>
        <w:pStyle w:val="0"/>
        <w:rPr>
          <w:rFonts w:hint="default"/>
        </w:rPr>
      </w:pPr>
      <w:r>
        <w:rPr>
          <w:rFonts w:hint="eastAsia"/>
        </w:rPr>
        <w:t>　　　ただし、センターの事業収入、受託者の自己資金等を運営費用に充てることは差し支えありませ</w:t>
      </w:r>
    </w:p>
    <w:p>
      <w:pPr>
        <w:pStyle w:val="0"/>
        <w:ind w:firstLine="630" w:firstLineChars="300"/>
        <w:rPr>
          <w:rFonts w:hint="default"/>
        </w:rPr>
      </w:pPr>
      <w:r>
        <w:rPr>
          <w:rFonts w:hint="eastAsia"/>
        </w:rPr>
        <w:t>ん。</w:t>
      </w:r>
    </w:p>
    <w:p>
      <w:pPr>
        <w:pStyle w:val="0"/>
        <w:rPr>
          <w:rFonts w:hint="default"/>
        </w:rPr>
      </w:pPr>
    </w:p>
    <w:p>
      <w:pPr>
        <w:pStyle w:val="0"/>
        <w:rPr>
          <w:rFonts w:hint="default"/>
        </w:rPr>
      </w:pPr>
      <w:r>
        <w:rPr>
          <w:rFonts w:hint="eastAsia"/>
        </w:rPr>
        <w:t>　　支出科目の具体例は下記のとおりです。</w:t>
      </w:r>
    </w:p>
    <w:p>
      <w:pPr>
        <w:pStyle w:val="0"/>
        <w:rPr>
          <w:rFonts w:hint="default"/>
        </w:rPr>
      </w:pPr>
    </w:p>
    <w:p>
      <w:pPr>
        <w:pStyle w:val="0"/>
        <w:rPr>
          <w:rFonts w:hint="default"/>
        </w:rPr>
      </w:pPr>
      <w:r>
        <w:rPr>
          <w:rFonts w:hint="eastAsia"/>
        </w:rPr>
        <w:t>　　（１）人件費（常勤・非常勤賃金、通勤手当、社会保険料）</w:t>
      </w:r>
    </w:p>
    <w:p>
      <w:pPr>
        <w:pStyle w:val="0"/>
        <w:rPr>
          <w:rFonts w:hint="default"/>
        </w:rPr>
      </w:pPr>
      <w:r>
        <w:rPr>
          <w:rFonts w:hint="eastAsia"/>
        </w:rPr>
        <w:t>　　（２）報償費（研修・セミナー講師謝金）</w:t>
      </w:r>
    </w:p>
    <w:p>
      <w:pPr>
        <w:pStyle w:val="0"/>
        <w:rPr>
          <w:rFonts w:hint="default"/>
        </w:rPr>
      </w:pPr>
      <w:r>
        <w:rPr>
          <w:rFonts w:hint="eastAsia"/>
        </w:rPr>
        <w:t>　　（３）旅　費（各種研修会参加旅費、先進地視察旅費、県内政策担当者会議）</w:t>
      </w:r>
    </w:p>
    <w:p>
      <w:pPr>
        <w:pStyle w:val="0"/>
        <w:rPr>
          <w:rFonts w:hint="default"/>
        </w:rPr>
      </w:pPr>
      <w:r>
        <w:rPr>
          <w:rFonts w:hint="eastAsia"/>
        </w:rPr>
        <w:t>　　（４）需用費（印刷製本費、</w:t>
      </w:r>
      <w:r>
        <w:rPr>
          <w:rFonts w:hint="eastAsia"/>
        </w:rPr>
        <w:t>HP</w:t>
      </w:r>
      <w:r>
        <w:rPr>
          <w:rFonts w:hint="eastAsia"/>
        </w:rPr>
        <w:t>製作費、消耗品、センター看板設置費、光熱水費）</w:t>
      </w:r>
    </w:p>
    <w:p>
      <w:pPr>
        <w:pStyle w:val="0"/>
        <w:rPr>
          <w:rFonts w:hint="default"/>
        </w:rPr>
      </w:pPr>
      <w:r>
        <w:rPr>
          <w:rFonts w:hint="eastAsia"/>
        </w:rPr>
        <w:t>　　（５）役務費（通信運搬費、手数料）</w:t>
      </w:r>
    </w:p>
    <w:p>
      <w:pPr>
        <w:pStyle w:val="0"/>
        <w:rPr>
          <w:rFonts w:hint="default"/>
        </w:rPr>
      </w:pPr>
      <w:r>
        <w:rPr>
          <w:rFonts w:hint="eastAsia"/>
        </w:rPr>
        <w:t>　　（６）使用料及び賃借料（家賃、コピー機、</w:t>
      </w:r>
      <w:r>
        <w:rPr>
          <w:rFonts w:hint="eastAsia"/>
        </w:rPr>
        <w:t>PC</w:t>
      </w:r>
      <w:r>
        <w:rPr>
          <w:rFonts w:hint="eastAsia"/>
        </w:rPr>
        <w:t>リース料、研修会会場使用料）</w:t>
      </w:r>
    </w:p>
    <w:p>
      <w:pPr>
        <w:pStyle w:val="0"/>
        <w:rPr>
          <w:rFonts w:hint="default"/>
        </w:rPr>
      </w:pPr>
      <w:r>
        <w:rPr>
          <w:rFonts w:hint="eastAsia"/>
        </w:rPr>
        <w:t>　　（７）負担金補助及び交付金（各種研修会参加負担金）</w:t>
      </w:r>
    </w:p>
    <w:p>
      <w:pPr>
        <w:pStyle w:val="0"/>
        <w:rPr>
          <w:rFonts w:hint="default"/>
        </w:rPr>
      </w:pPr>
    </w:p>
    <w:p>
      <w:pPr>
        <w:pStyle w:val="0"/>
        <w:rPr>
          <w:rFonts w:hint="default"/>
        </w:rPr>
      </w:pPr>
      <w:r>
        <w:rPr>
          <w:rFonts w:hint="eastAsia"/>
        </w:rPr>
        <w:t>　　※委託料については、計２回（４月および１０月の計２回）の前金払いでお支払いたします。</w:t>
      </w:r>
    </w:p>
    <w:p>
      <w:pPr>
        <w:pStyle w:val="0"/>
        <w:rPr>
          <w:rFonts w:hint="default"/>
        </w:rPr>
      </w:pPr>
    </w:p>
    <w:p>
      <w:pPr>
        <w:pStyle w:val="0"/>
        <w:rPr>
          <w:rFonts w:hint="default"/>
          <w:b w:val="1"/>
          <w:sz w:val="24"/>
          <w:u w:val="single" w:color="auto"/>
        </w:rPr>
      </w:pPr>
      <w:r>
        <w:rPr>
          <w:rFonts w:hint="eastAsia"/>
          <w:b w:val="1"/>
          <w:sz w:val="24"/>
          <w:u w:val="single" w:color="auto"/>
        </w:rPr>
        <w:t>９　モニタリングの実施</w:t>
      </w:r>
      <w:r>
        <w:rPr>
          <w:rFonts w:hint="eastAsia"/>
          <w:b w:val="1"/>
          <w:sz w:val="24"/>
          <w:u w:val="single" w:color="auto"/>
        </w:rPr>
        <w:t xml:space="preserve">                                                       </w:t>
      </w:r>
    </w:p>
    <w:p>
      <w:pPr>
        <w:pStyle w:val="0"/>
        <w:ind w:left="210" w:hanging="210" w:hangingChars="100"/>
        <w:rPr>
          <w:rFonts w:hint="default"/>
        </w:rPr>
      </w:pPr>
      <w:r>
        <w:rPr>
          <w:rFonts w:hint="eastAsia"/>
        </w:rPr>
        <w:t>　　市長は、受託者によって提供される（１）事業の履行状況の確認、（２）サービスの質に関する評価、（３）サービス提供の継続性・安定性に関する評価等を行い、お互いが協働して改善提案を出し合いながら、事業に取り入れていただくこととします。</w:t>
      </w:r>
    </w:p>
    <w:p>
      <w:pPr>
        <w:pStyle w:val="0"/>
        <w:rPr>
          <w:rFonts w:hint="default"/>
        </w:rPr>
      </w:pPr>
    </w:p>
    <w:p>
      <w:pPr>
        <w:pStyle w:val="0"/>
        <w:rPr>
          <w:rFonts w:hint="default"/>
        </w:rPr>
      </w:pPr>
    </w:p>
    <w:p>
      <w:pPr>
        <w:pStyle w:val="0"/>
        <w:rPr>
          <w:rFonts w:hint="default"/>
        </w:rPr>
      </w:pPr>
    </w:p>
    <w:p>
      <w:pPr>
        <w:pStyle w:val="0"/>
        <w:rPr>
          <w:rFonts w:hint="default"/>
          <w:b w:val="1"/>
          <w:sz w:val="24"/>
          <w:u w:val="single" w:color="auto"/>
        </w:rPr>
      </w:pPr>
      <w:r>
        <w:rPr>
          <w:rFonts w:hint="eastAsia"/>
          <w:b w:val="1"/>
          <w:sz w:val="24"/>
          <w:u w:val="single" w:color="auto"/>
        </w:rPr>
        <w:t>10</w:t>
      </w:r>
      <w:r>
        <w:rPr>
          <w:rFonts w:hint="eastAsia"/>
          <w:b w:val="1"/>
          <w:sz w:val="24"/>
          <w:u w:val="single" w:color="auto"/>
        </w:rPr>
        <w:t>　スケジュール　</w:t>
      </w:r>
      <w:r>
        <w:rPr>
          <w:rFonts w:hint="eastAsia"/>
          <w:b w:val="1"/>
          <w:sz w:val="24"/>
          <w:u w:val="single" w:color="auto"/>
        </w:rPr>
        <w:t xml:space="preserve">                                                            </w:t>
      </w:r>
    </w:p>
    <w:p>
      <w:pPr>
        <w:pStyle w:val="0"/>
        <w:rPr>
          <w:rFonts w:hint="default"/>
        </w:rPr>
      </w:pPr>
      <w:r>
        <w:rPr>
          <w:rFonts w:hint="eastAsia"/>
        </w:rPr>
        <w:t>　　　　　　　　　　　　　　　　　　　　　　　　　</w:t>
      </w:r>
    </w:p>
    <w:tbl>
      <w:tblPr>
        <w:tblStyle w:val="17"/>
        <w:tblW w:w="9628" w:type="dxa"/>
        <w:jc w:val="left"/>
        <w:tblInd w:w="0" w:type="dxa"/>
        <w:tblLayout w:type="fixed"/>
        <w:tblLook w:firstRow="1" w:lastRow="0" w:firstColumn="1" w:lastColumn="0" w:noHBand="0" w:noVBand="1" w:val="04A0"/>
      </w:tblPr>
      <w:tblGrid>
        <w:gridCol w:w="3823"/>
        <w:gridCol w:w="5805"/>
      </w:tblGrid>
      <w:tr>
        <w:trPr/>
        <w:tc>
          <w:tcPr>
            <w:tcW w:w="3823" w:type="dxa"/>
            <w:vAlign w:val="top"/>
          </w:tcPr>
          <w:p>
            <w:pPr>
              <w:pStyle w:val="0"/>
              <w:jc w:val="center"/>
              <w:rPr>
                <w:rFonts w:hint="default"/>
              </w:rPr>
            </w:pPr>
            <w:r>
              <w:rPr>
                <w:rFonts w:hint="eastAsia"/>
              </w:rPr>
              <w:t>項　　　　目</w:t>
            </w:r>
          </w:p>
        </w:tc>
        <w:tc>
          <w:tcPr>
            <w:tcW w:w="5805" w:type="dxa"/>
            <w:vAlign w:val="top"/>
          </w:tcPr>
          <w:p>
            <w:pPr>
              <w:pStyle w:val="0"/>
              <w:jc w:val="center"/>
              <w:rPr>
                <w:rFonts w:hint="default"/>
              </w:rPr>
            </w:pPr>
            <w:r>
              <w:rPr>
                <w:rFonts w:hint="eastAsia"/>
              </w:rPr>
              <w:t>日　　　　程</w:t>
            </w:r>
          </w:p>
        </w:tc>
      </w:tr>
      <w:tr>
        <w:trPr/>
        <w:tc>
          <w:tcPr>
            <w:tcW w:w="3823" w:type="dxa"/>
            <w:vAlign w:val="top"/>
          </w:tcPr>
          <w:p>
            <w:pPr>
              <w:pStyle w:val="0"/>
              <w:rPr>
                <w:rFonts w:hint="default"/>
              </w:rPr>
            </w:pPr>
            <w:r>
              <w:rPr>
                <w:rFonts w:hint="eastAsia"/>
              </w:rPr>
              <w:t>①　公募の周知及び募集要項等の配布</w:t>
            </w:r>
          </w:p>
        </w:tc>
        <w:tc>
          <w:tcPr>
            <w:tcW w:w="5805" w:type="dxa"/>
            <w:vAlign w:val="top"/>
          </w:tcPr>
          <w:p>
            <w:pPr>
              <w:pStyle w:val="0"/>
              <w:rPr>
                <w:rFonts w:hint="default"/>
              </w:rPr>
            </w:pPr>
            <w:r>
              <w:rPr>
                <w:rFonts w:hint="eastAsia"/>
              </w:rPr>
              <w:t>１月　７日（火）</w:t>
            </w:r>
          </w:p>
        </w:tc>
      </w:tr>
      <w:tr>
        <w:trPr/>
        <w:tc>
          <w:tcPr>
            <w:tcW w:w="3823" w:type="dxa"/>
            <w:vAlign w:val="top"/>
          </w:tcPr>
          <w:p>
            <w:pPr>
              <w:pStyle w:val="0"/>
              <w:rPr>
                <w:rFonts w:hint="default"/>
              </w:rPr>
            </w:pPr>
            <w:r>
              <w:rPr>
                <w:rFonts w:hint="eastAsia"/>
              </w:rPr>
              <w:t>②　事業説明会参加申込み締切り</w:t>
            </w:r>
          </w:p>
        </w:tc>
        <w:tc>
          <w:tcPr>
            <w:tcW w:w="5805" w:type="dxa"/>
            <w:vAlign w:val="top"/>
          </w:tcPr>
          <w:p>
            <w:pPr>
              <w:pStyle w:val="0"/>
              <w:rPr>
                <w:rFonts w:hint="default"/>
              </w:rPr>
            </w:pPr>
            <w:r>
              <w:rPr>
                <w:rFonts w:hint="eastAsia"/>
              </w:rPr>
              <w:t>１月２７日（月）午後５時締切</w:t>
            </w:r>
          </w:p>
        </w:tc>
      </w:tr>
      <w:tr>
        <w:trPr/>
        <w:tc>
          <w:tcPr>
            <w:tcW w:w="3823" w:type="dxa"/>
            <w:vAlign w:val="top"/>
          </w:tcPr>
          <w:p>
            <w:pPr>
              <w:pStyle w:val="0"/>
              <w:rPr>
                <w:rFonts w:hint="default"/>
              </w:rPr>
            </w:pPr>
            <w:r>
              <w:rPr>
                <w:rFonts w:hint="eastAsia"/>
              </w:rPr>
              <w:t>③　事業説明会</w:t>
            </w:r>
          </w:p>
        </w:tc>
        <w:tc>
          <w:tcPr>
            <w:tcW w:w="5805" w:type="dxa"/>
            <w:vAlign w:val="top"/>
          </w:tcPr>
          <w:p>
            <w:pPr>
              <w:pStyle w:val="0"/>
              <w:rPr>
                <w:rFonts w:hint="default"/>
              </w:rPr>
            </w:pPr>
            <w:r>
              <w:rPr>
                <w:rFonts w:hint="eastAsia"/>
              </w:rPr>
              <w:t>１月２９日（水）</w:t>
            </w:r>
          </w:p>
        </w:tc>
      </w:tr>
      <w:tr>
        <w:trPr/>
        <w:tc>
          <w:tcPr>
            <w:tcW w:w="3823" w:type="dxa"/>
            <w:vAlign w:val="top"/>
          </w:tcPr>
          <w:p>
            <w:pPr>
              <w:pStyle w:val="0"/>
              <w:rPr>
                <w:rFonts w:hint="default"/>
              </w:rPr>
            </w:pPr>
            <w:r>
              <w:rPr>
                <w:rFonts w:hint="eastAsia"/>
              </w:rPr>
              <w:t>③　質問の受付期間</w:t>
            </w:r>
          </w:p>
        </w:tc>
        <w:tc>
          <w:tcPr>
            <w:tcW w:w="5805" w:type="dxa"/>
            <w:vAlign w:val="top"/>
          </w:tcPr>
          <w:p>
            <w:pPr>
              <w:pStyle w:val="0"/>
              <w:rPr>
                <w:rFonts w:hint="default"/>
              </w:rPr>
            </w:pPr>
            <w:r>
              <w:rPr>
                <w:rFonts w:hint="eastAsia"/>
              </w:rPr>
              <w:t>１月３０日（木）から２月３日（月）午後５時まで</w:t>
            </w:r>
          </w:p>
        </w:tc>
      </w:tr>
      <w:tr>
        <w:trPr/>
        <w:tc>
          <w:tcPr>
            <w:tcW w:w="3823" w:type="dxa"/>
            <w:vAlign w:val="top"/>
          </w:tcPr>
          <w:p>
            <w:pPr>
              <w:pStyle w:val="0"/>
              <w:rPr>
                <w:rFonts w:hint="default"/>
              </w:rPr>
            </w:pPr>
            <w:r>
              <w:rPr>
                <w:rFonts w:hint="eastAsia"/>
              </w:rPr>
              <w:t>④　質問への回答</w:t>
            </w:r>
          </w:p>
        </w:tc>
        <w:tc>
          <w:tcPr>
            <w:tcW w:w="5805" w:type="dxa"/>
            <w:vAlign w:val="top"/>
          </w:tcPr>
          <w:p>
            <w:pPr>
              <w:pStyle w:val="0"/>
              <w:rPr>
                <w:rFonts w:hint="default"/>
              </w:rPr>
            </w:pPr>
            <w:r>
              <w:rPr>
                <w:rFonts w:hint="eastAsia"/>
              </w:rPr>
              <w:t>２月５日（水）</w:t>
            </w:r>
          </w:p>
        </w:tc>
      </w:tr>
      <w:tr>
        <w:trPr/>
        <w:tc>
          <w:tcPr>
            <w:tcW w:w="3823" w:type="dxa"/>
            <w:vAlign w:val="top"/>
          </w:tcPr>
          <w:p>
            <w:pPr>
              <w:pStyle w:val="0"/>
              <w:rPr>
                <w:rFonts w:hint="default"/>
              </w:rPr>
            </w:pPr>
            <w:r>
              <w:rPr>
                <w:rFonts w:hint="eastAsia"/>
              </w:rPr>
              <w:t>⑤　申請期限</w:t>
            </w:r>
          </w:p>
        </w:tc>
        <w:tc>
          <w:tcPr>
            <w:tcW w:w="5805" w:type="dxa"/>
            <w:vAlign w:val="top"/>
          </w:tcPr>
          <w:p>
            <w:pPr>
              <w:pStyle w:val="0"/>
              <w:rPr>
                <w:rFonts w:hint="default"/>
              </w:rPr>
            </w:pPr>
            <w:r>
              <w:rPr>
                <w:rFonts w:hint="eastAsia"/>
              </w:rPr>
              <w:t>２月１０日（月）午後５時必着</w:t>
            </w:r>
          </w:p>
        </w:tc>
      </w:tr>
      <w:tr>
        <w:trPr/>
        <w:tc>
          <w:tcPr>
            <w:tcW w:w="3823" w:type="dxa"/>
            <w:vAlign w:val="top"/>
          </w:tcPr>
          <w:p>
            <w:pPr>
              <w:pStyle w:val="0"/>
              <w:rPr>
                <w:rFonts w:hint="default"/>
              </w:rPr>
            </w:pPr>
            <w:r>
              <w:rPr>
                <w:rFonts w:hint="eastAsia"/>
              </w:rPr>
              <w:t>⑥　ヒアリング及び候補者の選定</w:t>
            </w:r>
          </w:p>
        </w:tc>
        <w:tc>
          <w:tcPr>
            <w:tcW w:w="5805" w:type="dxa"/>
            <w:vAlign w:val="top"/>
          </w:tcPr>
          <w:p>
            <w:pPr>
              <w:pStyle w:val="0"/>
              <w:rPr>
                <w:rFonts w:hint="default"/>
              </w:rPr>
            </w:pPr>
            <w:r>
              <w:rPr>
                <w:rFonts w:hint="eastAsia"/>
              </w:rPr>
              <w:t>２月２０日（木）</w:t>
            </w:r>
          </w:p>
        </w:tc>
      </w:tr>
      <w:tr>
        <w:trPr/>
        <w:tc>
          <w:tcPr>
            <w:tcW w:w="3823" w:type="dxa"/>
            <w:vAlign w:val="top"/>
          </w:tcPr>
          <w:p>
            <w:pPr>
              <w:pStyle w:val="0"/>
              <w:rPr>
                <w:rFonts w:hint="default"/>
              </w:rPr>
            </w:pPr>
            <w:r>
              <w:rPr>
                <w:rFonts w:hint="eastAsia"/>
              </w:rPr>
              <w:t>⑦　選定結果の通知</w:t>
            </w:r>
          </w:p>
        </w:tc>
        <w:tc>
          <w:tcPr>
            <w:tcW w:w="5805" w:type="dxa"/>
            <w:vAlign w:val="top"/>
          </w:tcPr>
          <w:p>
            <w:pPr>
              <w:pStyle w:val="0"/>
              <w:rPr>
                <w:rFonts w:hint="default"/>
              </w:rPr>
            </w:pPr>
            <w:r>
              <w:rPr>
                <w:rFonts w:hint="eastAsia"/>
              </w:rPr>
              <w:t>２月下旬から３月上旬</w:t>
            </w:r>
          </w:p>
        </w:tc>
      </w:tr>
      <w:tr>
        <w:trPr/>
        <w:tc>
          <w:tcPr>
            <w:tcW w:w="3823" w:type="dxa"/>
            <w:vAlign w:val="top"/>
          </w:tcPr>
          <w:p>
            <w:pPr>
              <w:pStyle w:val="0"/>
              <w:rPr>
                <w:rFonts w:hint="default"/>
              </w:rPr>
            </w:pPr>
            <w:r>
              <w:rPr>
                <w:rFonts w:hint="eastAsia"/>
              </w:rPr>
              <w:t>⑧　契約書の締結</w:t>
            </w:r>
          </w:p>
        </w:tc>
        <w:tc>
          <w:tcPr>
            <w:tcW w:w="5805" w:type="dxa"/>
            <w:vAlign w:val="top"/>
          </w:tcPr>
          <w:p>
            <w:pPr>
              <w:pStyle w:val="0"/>
              <w:rPr>
                <w:rFonts w:hint="default"/>
              </w:rPr>
            </w:pPr>
            <w:r>
              <w:rPr>
                <w:rFonts w:hint="eastAsia"/>
              </w:rPr>
              <w:t>３月中旬</w:t>
            </w:r>
          </w:p>
        </w:tc>
      </w:tr>
      <w:tr>
        <w:trPr/>
        <w:tc>
          <w:tcPr>
            <w:tcW w:w="3823" w:type="dxa"/>
            <w:vAlign w:val="top"/>
          </w:tcPr>
          <w:p>
            <w:pPr>
              <w:pStyle w:val="0"/>
              <w:rPr>
                <w:rFonts w:hint="default"/>
              </w:rPr>
            </w:pPr>
            <w:r>
              <w:rPr>
                <w:rFonts w:hint="eastAsia"/>
              </w:rPr>
              <w:t>⑨　事業開始</w:t>
            </w:r>
          </w:p>
        </w:tc>
        <w:tc>
          <w:tcPr>
            <w:tcW w:w="5805" w:type="dxa"/>
            <w:vAlign w:val="top"/>
          </w:tcPr>
          <w:p>
            <w:pPr>
              <w:pStyle w:val="0"/>
              <w:rPr>
                <w:rFonts w:hint="default"/>
              </w:rPr>
            </w:pPr>
            <w:r>
              <w:rPr>
                <w:rFonts w:hint="eastAsia"/>
              </w:rPr>
              <w:t>４月１日</w:t>
            </w:r>
          </w:p>
        </w:tc>
      </w:tr>
    </w:tbl>
    <w:p>
      <w:pPr>
        <w:pStyle w:val="0"/>
        <w:rPr>
          <w:rFonts w:hint="default"/>
          <w:b w:val="1"/>
          <w:sz w:val="24"/>
          <w:u w:val="single" w:color="auto"/>
        </w:rPr>
      </w:pPr>
    </w:p>
    <w:p>
      <w:pPr>
        <w:pStyle w:val="0"/>
        <w:rPr>
          <w:rFonts w:hint="default"/>
          <w:b w:val="1"/>
          <w:sz w:val="24"/>
          <w:u w:val="single" w:color="auto"/>
        </w:rPr>
      </w:pPr>
      <w:r>
        <w:rPr>
          <w:rFonts w:hint="eastAsia"/>
          <w:b w:val="1"/>
          <w:sz w:val="24"/>
          <w:u w:val="single" w:color="auto"/>
        </w:rPr>
        <w:t>11</w:t>
      </w:r>
      <w:r>
        <w:rPr>
          <w:rFonts w:hint="eastAsia"/>
          <w:b w:val="1"/>
          <w:sz w:val="24"/>
          <w:u w:val="single" w:color="auto"/>
        </w:rPr>
        <w:t>　事業説明会</w:t>
      </w:r>
      <w:r>
        <w:rPr>
          <w:rFonts w:hint="eastAsia"/>
          <w:b w:val="1"/>
          <w:sz w:val="24"/>
          <w:u w:val="single" w:color="auto"/>
        </w:rPr>
        <w:t xml:space="preserve">                                                               </w:t>
      </w:r>
    </w:p>
    <w:p>
      <w:pPr>
        <w:pStyle w:val="0"/>
        <w:rPr>
          <w:rFonts w:hint="default"/>
        </w:rPr>
      </w:pPr>
      <w:r>
        <w:rPr>
          <w:rFonts w:hint="eastAsia"/>
        </w:rPr>
        <w:t>　　日時：令和２年１月２９日（水）　午後１時３０分　から　午後２時３０分まで</w:t>
      </w:r>
    </w:p>
    <w:p>
      <w:pPr>
        <w:pStyle w:val="0"/>
        <w:rPr>
          <w:rFonts w:hint="default"/>
        </w:rPr>
      </w:pPr>
      <w:r>
        <w:rPr>
          <w:rFonts w:hint="eastAsia"/>
        </w:rPr>
        <w:t>　　場所：串間市役所　１階　</w:t>
      </w:r>
      <w:r>
        <w:rPr>
          <w:rFonts w:hint="eastAsia"/>
        </w:rPr>
        <w:t>A</w:t>
      </w:r>
      <w:r>
        <w:rPr>
          <w:rFonts w:hint="eastAsia"/>
        </w:rPr>
        <w:t>会議室</w:t>
      </w:r>
    </w:p>
    <w:p>
      <w:pPr>
        <w:pStyle w:val="0"/>
        <w:ind w:left="630" w:hanging="630" w:hangingChars="300"/>
        <w:rPr>
          <w:rFonts w:hint="default"/>
          <w:b w:val="1"/>
        </w:rPr>
      </w:pPr>
      <w:r>
        <w:rPr>
          <w:rFonts w:hint="eastAsia"/>
        </w:rPr>
        <w:t>　　※出席される場合は、</w:t>
      </w:r>
      <w:r>
        <w:rPr>
          <w:rFonts w:hint="eastAsia"/>
          <w:b w:val="1"/>
        </w:rPr>
        <w:t>１月２７日（月）の午後５時までに説明会参加申込書（様式第１号）にて申込み</w:t>
      </w:r>
      <w:r>
        <w:rPr>
          <w:rFonts w:hint="eastAsia"/>
        </w:rPr>
        <w:t>をしてください。なお、</w:t>
      </w:r>
      <w:r>
        <w:rPr>
          <w:rFonts w:hint="eastAsia"/>
          <w:b w:val="1"/>
        </w:rPr>
        <w:t>事業説明会の参加は、応募の条件</w:t>
      </w:r>
      <w:r>
        <w:rPr>
          <w:rFonts w:hint="eastAsia"/>
        </w:rPr>
        <w:t>に含まれています。</w:t>
      </w:r>
    </w:p>
    <w:p>
      <w:pPr>
        <w:pStyle w:val="0"/>
        <w:rPr>
          <w:rFonts w:hint="default"/>
          <w:b w:val="1"/>
          <w:sz w:val="24"/>
          <w:u w:val="single" w:color="auto"/>
        </w:rPr>
      </w:pPr>
    </w:p>
    <w:p>
      <w:pPr>
        <w:pStyle w:val="0"/>
        <w:rPr>
          <w:rFonts w:hint="default"/>
        </w:rPr>
      </w:pPr>
      <w:r>
        <w:rPr>
          <w:rFonts w:hint="eastAsia"/>
          <w:b w:val="1"/>
          <w:sz w:val="24"/>
          <w:u w:val="single" w:color="auto"/>
        </w:rPr>
        <w:t>12</w:t>
      </w:r>
      <w:r>
        <w:rPr>
          <w:rFonts w:hint="eastAsia"/>
          <w:b w:val="1"/>
          <w:sz w:val="24"/>
          <w:u w:val="single" w:color="auto"/>
        </w:rPr>
        <w:t>　申請の手続き</w:t>
      </w:r>
      <w:r>
        <w:rPr>
          <w:rFonts w:hint="eastAsia"/>
          <w:b w:val="1"/>
          <w:sz w:val="24"/>
          <w:u w:val="single" w:color="auto"/>
        </w:rPr>
        <w:t xml:space="preserve">                     </w:t>
      </w:r>
      <w:r>
        <w:rPr>
          <w:rFonts w:hint="default"/>
          <w:b w:val="1"/>
          <w:sz w:val="24"/>
          <w:u w:val="single" w:color="auto"/>
        </w:rPr>
        <w:t xml:space="preserve"> </w:t>
      </w:r>
      <w:r>
        <w:rPr>
          <w:rFonts w:hint="eastAsia"/>
          <w:b w:val="1"/>
          <w:sz w:val="24"/>
          <w:u w:val="single" w:color="auto"/>
        </w:rPr>
        <w:t xml:space="preserve">        </w:t>
      </w:r>
      <w:r>
        <w:rPr>
          <w:rFonts w:hint="default"/>
          <w:b w:val="1"/>
          <w:sz w:val="24"/>
          <w:u w:val="single" w:color="auto"/>
        </w:rPr>
        <w:t xml:space="preserve">                                </w:t>
      </w:r>
      <w:r>
        <w:rPr>
          <w:rFonts w:hint="eastAsia"/>
          <w:b w:val="1"/>
          <w:sz w:val="24"/>
          <w:u w:val="single" w:color="auto"/>
        </w:rPr>
        <w:t xml:space="preserve"> </w:t>
      </w:r>
    </w:p>
    <w:p>
      <w:pPr>
        <w:pStyle w:val="0"/>
        <w:ind w:firstLine="210" w:firstLineChars="100"/>
        <w:rPr>
          <w:rFonts w:hint="default"/>
        </w:rPr>
      </w:pPr>
      <w:r>
        <w:rPr>
          <w:rFonts w:hint="eastAsia"/>
        </w:rPr>
        <w:t>（１）申請にあたっては、次の「申請書類」及び「添付書類」を提出してください。</w:t>
      </w:r>
    </w:p>
    <w:p>
      <w:pPr>
        <w:pStyle w:val="0"/>
        <w:rPr>
          <w:rFonts w:hint="default"/>
        </w:rPr>
      </w:pPr>
      <w:r>
        <w:rPr>
          <w:rFonts w:hint="eastAsia"/>
        </w:rPr>
        <w:t>　　①申請書類</w:t>
      </w:r>
    </w:p>
    <w:p>
      <w:pPr>
        <w:pStyle w:val="0"/>
        <w:rPr>
          <w:rFonts w:hint="default"/>
        </w:rPr>
      </w:pPr>
      <w:r>
        <w:rPr>
          <w:rFonts w:hint="eastAsia"/>
        </w:rPr>
        <w:t>　　　ア　事業委託申請書（様式第３号）</w:t>
      </w:r>
    </w:p>
    <w:p>
      <w:pPr>
        <w:pStyle w:val="0"/>
        <w:rPr>
          <w:rFonts w:hint="default"/>
        </w:rPr>
      </w:pPr>
      <w:r>
        <w:rPr>
          <w:rFonts w:hint="eastAsia"/>
        </w:rPr>
        <w:t>　　　イ　事業計画書（様式第４号）</w:t>
      </w:r>
    </w:p>
    <w:p>
      <w:pPr>
        <w:pStyle w:val="0"/>
        <w:rPr>
          <w:rFonts w:hint="default"/>
        </w:rPr>
      </w:pPr>
      <w:r>
        <w:rPr>
          <w:rFonts w:hint="eastAsia"/>
        </w:rPr>
        <w:t>　　　ウ　収支予算書（様式第５号）</w:t>
      </w:r>
    </w:p>
    <w:p>
      <w:pPr>
        <w:pStyle w:val="0"/>
        <w:rPr>
          <w:rFonts w:hint="default"/>
        </w:rPr>
      </w:pPr>
      <w:r>
        <w:rPr>
          <w:rFonts w:hint="eastAsia"/>
        </w:rPr>
        <w:t>　　　エ　法人等概要書（様式第６号）</w:t>
      </w:r>
    </w:p>
    <w:p>
      <w:pPr>
        <w:pStyle w:val="0"/>
        <w:rPr>
          <w:rFonts w:hint="default"/>
        </w:rPr>
      </w:pPr>
      <w:r>
        <w:rPr>
          <w:rFonts w:hint="eastAsia"/>
        </w:rPr>
        <w:t>　　　オ　管理運営等の体制を記載した書類（様式第７号）</w:t>
      </w:r>
    </w:p>
    <w:p>
      <w:pPr>
        <w:pStyle w:val="0"/>
        <w:rPr>
          <w:rFonts w:hint="default"/>
        </w:rPr>
      </w:pPr>
      <w:r>
        <w:rPr>
          <w:rFonts w:hint="eastAsia"/>
        </w:rPr>
        <w:t>　　②添付書類</w:t>
      </w:r>
    </w:p>
    <w:p>
      <w:pPr>
        <w:pStyle w:val="0"/>
        <w:rPr>
          <w:rFonts w:hint="default"/>
        </w:rPr>
      </w:pPr>
      <w:r>
        <w:rPr>
          <w:rFonts w:hint="eastAsia"/>
        </w:rPr>
        <w:t>　　　ア　法人等の役員名簿</w:t>
      </w:r>
      <w:r>
        <w:rPr>
          <w:rFonts w:hint="eastAsia"/>
          <w:u w:val="wave" w:color="auto"/>
        </w:rPr>
        <w:t>（氏名、読み仮名、生年月日、性別、住所を含むこと。）</w:t>
      </w:r>
      <w:r>
        <w:rPr>
          <w:rFonts w:hint="eastAsia"/>
        </w:rPr>
        <w:t>（任意様式）</w:t>
      </w:r>
    </w:p>
    <w:p>
      <w:pPr>
        <w:pStyle w:val="0"/>
        <w:rPr>
          <w:rFonts w:hint="default"/>
        </w:rPr>
      </w:pPr>
      <w:r>
        <w:rPr>
          <w:rFonts w:hint="eastAsia"/>
        </w:rPr>
        <w:t>　　　イ　国税、都道府県税及び市町村税等の完納証明書（法人（団体）及びその役員全員分）</w:t>
      </w:r>
    </w:p>
    <w:p>
      <w:pPr>
        <w:pStyle w:val="0"/>
        <w:rPr>
          <w:rFonts w:hint="default"/>
        </w:rPr>
      </w:pPr>
      <w:r>
        <w:rPr>
          <w:rFonts w:hint="eastAsia"/>
        </w:rPr>
        <w:t>　　　　　※ただし、法人（団体）の所在地が串間市内の場合は、市税の完納証明書のみで可</w:t>
      </w:r>
    </w:p>
    <w:p>
      <w:pPr>
        <w:pStyle w:val="0"/>
        <w:ind w:firstLine="210" w:firstLineChars="100"/>
        <w:rPr>
          <w:rFonts w:hint="default"/>
        </w:rPr>
      </w:pPr>
      <w:r>
        <w:rPr>
          <w:rFonts w:hint="eastAsia"/>
        </w:rPr>
        <w:t>（２）受付期限</w:t>
      </w:r>
    </w:p>
    <w:p>
      <w:pPr>
        <w:pStyle w:val="0"/>
        <w:rPr>
          <w:rFonts w:hint="default"/>
        </w:rPr>
      </w:pPr>
      <w:r>
        <w:rPr>
          <w:rFonts w:hint="eastAsia"/>
        </w:rPr>
        <w:t>　　　　令和２年２月１０日（金）　午後５時必着</w:t>
      </w:r>
    </w:p>
    <w:p>
      <w:pPr>
        <w:pStyle w:val="0"/>
        <w:rPr>
          <w:rFonts w:hint="default"/>
        </w:rPr>
      </w:pPr>
      <w:r>
        <w:rPr>
          <w:rFonts w:hint="eastAsia"/>
        </w:rPr>
        <w:t>　　　　※受付時間は、土曜、日曜及び祝日を除く午前９時から午後５時までとなります。</w:t>
      </w:r>
    </w:p>
    <w:p>
      <w:pPr>
        <w:pStyle w:val="0"/>
        <w:rPr>
          <w:rFonts w:hint="default"/>
        </w:rPr>
      </w:pPr>
      <w:r>
        <w:rPr>
          <w:rFonts w:hint="eastAsia"/>
        </w:rPr>
        <w:t>　（３）提出方法</w:t>
      </w:r>
    </w:p>
    <w:p>
      <w:pPr>
        <w:pStyle w:val="0"/>
        <w:rPr>
          <w:rFonts w:hint="default"/>
        </w:rPr>
      </w:pPr>
      <w:r>
        <w:rPr>
          <w:rFonts w:hint="eastAsia"/>
        </w:rPr>
        <w:t>　　　　総合政策課へ</w:t>
      </w:r>
      <w:r>
        <w:rPr>
          <w:rFonts w:hint="eastAsia"/>
          <w:b w:val="1"/>
        </w:rPr>
        <w:t>郵送又は持参</w:t>
      </w:r>
      <w:r>
        <w:rPr>
          <w:rFonts w:hint="eastAsia"/>
        </w:rPr>
        <w:t>のうえ、申請書類及び添付書類を１部提出してください。</w:t>
      </w:r>
    </w:p>
    <w:p>
      <w:pPr>
        <w:pStyle w:val="0"/>
        <w:rPr>
          <w:rFonts w:hint="default"/>
        </w:rPr>
      </w:pPr>
      <w:r>
        <w:rPr>
          <w:rFonts w:hint="eastAsia"/>
        </w:rPr>
        <w:t>　（４）その他</w:t>
      </w:r>
    </w:p>
    <w:p>
      <w:pPr>
        <w:pStyle w:val="0"/>
        <w:rPr>
          <w:rFonts w:hint="default"/>
        </w:rPr>
      </w:pPr>
      <w:r>
        <w:rPr>
          <w:rFonts w:hint="eastAsia"/>
        </w:rPr>
        <w:t>　　　　募集内容などに不明な点がある場合には、質問書（様式第２号）により提出してください。</w:t>
      </w:r>
    </w:p>
    <w:p>
      <w:pPr>
        <w:pStyle w:val="0"/>
        <w:ind w:firstLine="840" w:firstLineChars="400"/>
        <w:rPr>
          <w:rFonts w:hint="default"/>
        </w:rPr>
      </w:pPr>
      <w:r>
        <w:rPr>
          <w:rFonts w:hint="eastAsia"/>
        </w:rPr>
        <w:t>（令和２年２月３日（月）※午後５時必着）</w:t>
      </w:r>
    </w:p>
    <w:p>
      <w:pPr>
        <w:pStyle w:val="0"/>
        <w:rPr>
          <w:rFonts w:hint="default"/>
        </w:rPr>
      </w:pPr>
      <w:r>
        <w:rPr>
          <w:rFonts w:hint="eastAsia"/>
          <w:b w:val="1"/>
          <w:sz w:val="24"/>
          <w:u w:val="single" w:color="auto"/>
        </w:rPr>
        <w:t>1</w:t>
      </w:r>
      <w:r>
        <w:rPr>
          <w:rFonts w:hint="default"/>
          <w:b w:val="1"/>
          <w:sz w:val="24"/>
          <w:u w:val="single" w:color="auto"/>
        </w:rPr>
        <w:t>3</w:t>
      </w:r>
      <w:r>
        <w:rPr>
          <w:rFonts w:hint="eastAsia"/>
          <w:b w:val="1"/>
          <w:sz w:val="24"/>
          <w:u w:val="single" w:color="auto"/>
        </w:rPr>
        <w:t>　選定方法</w:t>
      </w:r>
      <w:r>
        <w:rPr>
          <w:rFonts w:hint="eastAsia"/>
          <w:b w:val="1"/>
          <w:sz w:val="24"/>
          <w:u w:val="single" w:color="auto"/>
        </w:rPr>
        <w:t xml:space="preserve">                                                     </w:t>
      </w:r>
      <w:r>
        <w:rPr>
          <w:rFonts w:hint="eastAsia"/>
          <w:b w:val="1"/>
          <w:sz w:val="24"/>
          <w:u w:val="single" w:color="auto"/>
        </w:rPr>
        <w:t>　</w:t>
      </w:r>
      <w:r>
        <w:rPr>
          <w:rFonts w:hint="eastAsia"/>
          <w:b w:val="1"/>
          <w:sz w:val="24"/>
          <w:u w:val="single" w:color="auto"/>
        </w:rPr>
        <w:t xml:space="preserve">           </w:t>
      </w:r>
      <w:r>
        <w:rPr>
          <w:rFonts w:hint="eastAsia"/>
        </w:rPr>
        <w:t xml:space="preserve"> </w:t>
      </w:r>
    </w:p>
    <w:p>
      <w:pPr>
        <w:pStyle w:val="0"/>
        <w:ind w:left="840" w:leftChars="100" w:hanging="630" w:hangingChars="300"/>
        <w:rPr>
          <w:rFonts w:hint="default"/>
        </w:rPr>
      </w:pPr>
      <w:r>
        <w:rPr>
          <w:rFonts w:hint="eastAsia"/>
        </w:rPr>
        <w:t>（１）「選定委員会」において申請書類を審査のうえ、申請者に対しヒアリング等を実施し、受託候補者を選定します。</w:t>
      </w:r>
    </w:p>
    <w:p>
      <w:pPr>
        <w:pStyle w:val="0"/>
        <w:ind w:firstLine="210" w:firstLineChars="100"/>
        <w:rPr>
          <w:rFonts w:hint="default"/>
        </w:rPr>
      </w:pPr>
      <w:r>
        <w:rPr>
          <w:rFonts w:hint="eastAsia"/>
        </w:rPr>
        <w:t>（２）ヒアリング日程</w:t>
      </w:r>
    </w:p>
    <w:p>
      <w:pPr>
        <w:pStyle w:val="0"/>
        <w:ind w:left="3360" w:hanging="3360" w:hangingChars="1600"/>
        <w:rPr>
          <w:rFonts w:hint="default"/>
        </w:rPr>
      </w:pPr>
      <w:r>
        <w:rPr>
          <w:rFonts w:hint="eastAsia"/>
        </w:rPr>
        <w:t>　　　　令和２年２月２０日（木）</w:t>
      </w:r>
    </w:p>
    <w:p>
      <w:pPr>
        <w:pStyle w:val="0"/>
        <w:ind w:left="3360" w:leftChars="400" w:hanging="2520" w:hangingChars="1200"/>
        <w:rPr>
          <w:rFonts w:hint="default"/>
        </w:rPr>
      </w:pPr>
      <w:r>
        <w:rPr>
          <w:rFonts w:hint="eastAsia"/>
        </w:rPr>
        <w:t>※時間及び場所については、決定後申請書を提出した方にお知らせします。</w:t>
      </w:r>
    </w:p>
    <w:p>
      <w:pPr>
        <w:pStyle w:val="0"/>
        <w:ind w:firstLine="210" w:firstLineChars="100"/>
        <w:rPr>
          <w:rFonts w:hint="default"/>
        </w:rPr>
      </w:pPr>
      <w:r>
        <w:rPr>
          <w:rFonts w:hint="eastAsia"/>
        </w:rPr>
        <w:t>（３）審査基準</w:t>
      </w:r>
    </w:p>
    <w:p>
      <w:pPr>
        <w:pStyle w:val="0"/>
        <w:ind w:firstLine="105" w:firstLineChars="50"/>
        <w:rPr>
          <w:rFonts w:hint="default"/>
        </w:rPr>
      </w:pPr>
      <w:r>
        <w:rPr>
          <w:rFonts w:hint="eastAsia"/>
        </w:rPr>
        <w:t>　　　</w:t>
      </w:r>
      <w:r>
        <w:rPr>
          <w:rFonts w:hint="eastAsia"/>
        </w:rPr>
        <w:t xml:space="preserve"> </w:t>
      </w:r>
      <w:r>
        <w:rPr>
          <w:rFonts w:hint="eastAsia"/>
        </w:rPr>
        <w:t>審査は、次の項目を評価の基準として実施します。</w:t>
      </w:r>
    </w:p>
    <w:p>
      <w:pPr>
        <w:pStyle w:val="0"/>
        <w:ind w:firstLine="105" w:firstLineChars="50"/>
        <w:rPr>
          <w:rFonts w:hint="default"/>
        </w:rPr>
      </w:pPr>
      <w:r>
        <w:rPr>
          <w:rFonts w:hint="eastAsia"/>
        </w:rPr>
        <w:t>　　①基本事項</w:t>
      </w:r>
    </w:p>
    <w:p>
      <w:pPr>
        <w:pStyle w:val="0"/>
        <w:ind w:firstLine="105" w:firstLineChars="50"/>
        <w:rPr>
          <w:rFonts w:hint="default"/>
        </w:rPr>
      </w:pPr>
      <w:r>
        <w:rPr>
          <w:rFonts w:hint="eastAsia"/>
        </w:rPr>
        <w:t>　　　・事業実施にあたっての基本的な考え方</w:t>
      </w:r>
    </w:p>
    <w:p>
      <w:pPr>
        <w:pStyle w:val="0"/>
        <w:ind w:firstLine="105" w:firstLineChars="50"/>
        <w:rPr>
          <w:rFonts w:hint="default"/>
        </w:rPr>
      </w:pPr>
      <w:r>
        <w:rPr>
          <w:rFonts w:hint="eastAsia"/>
        </w:rPr>
        <w:t>　　②事業計画</w:t>
      </w:r>
    </w:p>
    <w:p>
      <w:pPr>
        <w:pStyle w:val="0"/>
        <w:ind w:firstLine="105" w:firstLineChars="50"/>
        <w:rPr>
          <w:rFonts w:hint="default"/>
        </w:rPr>
      </w:pPr>
      <w:r>
        <w:rPr>
          <w:rFonts w:hint="eastAsia"/>
        </w:rPr>
        <w:t>　　　・相談事業について</w:t>
      </w:r>
    </w:p>
    <w:p>
      <w:pPr>
        <w:pStyle w:val="0"/>
        <w:ind w:firstLine="105" w:firstLineChars="50"/>
        <w:rPr>
          <w:rFonts w:hint="default"/>
        </w:rPr>
      </w:pPr>
      <w:r>
        <w:rPr>
          <w:rFonts w:hint="eastAsia"/>
        </w:rPr>
        <w:t>　　　・情報の提供・発信事業について</w:t>
      </w:r>
    </w:p>
    <w:p>
      <w:pPr>
        <w:pStyle w:val="0"/>
        <w:ind w:firstLine="105" w:firstLineChars="50"/>
        <w:rPr>
          <w:rFonts w:hint="default"/>
        </w:rPr>
      </w:pPr>
      <w:r>
        <w:rPr>
          <w:rFonts w:hint="eastAsia"/>
        </w:rPr>
        <w:t>　　　・市民活動支援について　</w:t>
      </w:r>
    </w:p>
    <w:p>
      <w:pPr>
        <w:pStyle w:val="0"/>
        <w:ind w:firstLine="105" w:firstLineChars="50"/>
        <w:rPr>
          <w:rFonts w:hint="default"/>
        </w:rPr>
      </w:pPr>
      <w:r>
        <w:rPr>
          <w:rFonts w:hint="eastAsia"/>
        </w:rPr>
        <w:t>　　　・市民協働推進について</w:t>
      </w:r>
    </w:p>
    <w:p>
      <w:pPr>
        <w:pStyle w:val="0"/>
        <w:ind w:firstLine="105" w:firstLineChars="50"/>
        <w:rPr>
          <w:rFonts w:hint="default"/>
        </w:rPr>
      </w:pPr>
      <w:r>
        <w:rPr>
          <w:rFonts w:hint="eastAsia"/>
        </w:rPr>
        <w:t>　　　・市民活動に係る教育・研修会の提供について</w:t>
      </w:r>
    </w:p>
    <w:p>
      <w:pPr>
        <w:pStyle w:val="0"/>
        <w:ind w:firstLine="105" w:firstLineChars="50"/>
        <w:rPr>
          <w:rFonts w:hint="default"/>
        </w:rPr>
      </w:pPr>
      <w:r>
        <w:rPr>
          <w:rFonts w:hint="eastAsia"/>
        </w:rPr>
        <w:t>　　　・団体が考える独自の取組について</w:t>
      </w:r>
    </w:p>
    <w:p>
      <w:pPr>
        <w:pStyle w:val="0"/>
        <w:ind w:firstLine="735" w:firstLineChars="350"/>
        <w:rPr>
          <w:rFonts w:hint="default"/>
        </w:rPr>
      </w:pPr>
      <w:r>
        <w:rPr>
          <w:rFonts w:hint="eastAsia"/>
        </w:rPr>
        <w:t>・事業改善に関する取組について</w:t>
      </w:r>
    </w:p>
    <w:p>
      <w:pPr>
        <w:pStyle w:val="0"/>
        <w:ind w:firstLine="105" w:firstLineChars="50"/>
        <w:rPr>
          <w:rFonts w:hint="default"/>
        </w:rPr>
      </w:pPr>
      <w:r>
        <w:rPr>
          <w:rFonts w:hint="eastAsia"/>
        </w:rPr>
        <w:t>　　　・くしま市民活動交流センター（パナップ）の周知について</w:t>
      </w:r>
    </w:p>
    <w:p>
      <w:pPr>
        <w:pStyle w:val="0"/>
        <w:ind w:firstLine="105" w:firstLineChars="50"/>
        <w:rPr>
          <w:rFonts w:hint="default"/>
        </w:rPr>
      </w:pPr>
      <w:r>
        <w:rPr>
          <w:rFonts w:hint="eastAsia"/>
        </w:rPr>
        <w:t>　　③管理運営</w:t>
      </w:r>
    </w:p>
    <w:p>
      <w:pPr>
        <w:pStyle w:val="0"/>
        <w:ind w:firstLine="105" w:firstLineChars="50"/>
        <w:rPr>
          <w:rFonts w:hint="default"/>
        </w:rPr>
      </w:pPr>
      <w:r>
        <w:rPr>
          <w:rFonts w:hint="eastAsia"/>
        </w:rPr>
        <w:t>　　　・予算について</w:t>
      </w:r>
    </w:p>
    <w:p>
      <w:pPr>
        <w:pStyle w:val="0"/>
        <w:ind w:firstLine="105" w:firstLineChars="50"/>
        <w:rPr>
          <w:rFonts w:hint="default"/>
        </w:rPr>
      </w:pPr>
      <w:r>
        <w:rPr>
          <w:rFonts w:hint="eastAsia"/>
        </w:rPr>
        <w:t>　　　・職員の育成に対する考え方</w:t>
      </w:r>
    </w:p>
    <w:p>
      <w:pPr>
        <w:pStyle w:val="0"/>
        <w:ind w:firstLine="105" w:firstLineChars="50"/>
        <w:rPr>
          <w:rFonts w:hint="default"/>
        </w:rPr>
      </w:pPr>
      <w:r>
        <w:rPr>
          <w:rFonts w:hint="eastAsia"/>
        </w:rPr>
        <w:t>　　　・管理運営体制について</w:t>
      </w:r>
    </w:p>
    <w:p>
      <w:pPr>
        <w:pStyle w:val="0"/>
        <w:ind w:firstLine="105" w:firstLineChars="50"/>
        <w:rPr>
          <w:rFonts w:hint="default"/>
        </w:rPr>
      </w:pPr>
      <w:r>
        <w:rPr>
          <w:rFonts w:hint="eastAsia"/>
        </w:rPr>
        <w:t>　　④全体評価</w:t>
      </w:r>
    </w:p>
    <w:p>
      <w:pPr>
        <w:pStyle w:val="0"/>
        <w:ind w:firstLine="105" w:firstLineChars="50"/>
        <w:rPr>
          <w:rFonts w:hint="default"/>
        </w:rPr>
      </w:pPr>
      <w:r>
        <w:rPr>
          <w:rFonts w:hint="eastAsia"/>
        </w:rPr>
        <w:t>　　　・プレゼンテーションについて</w:t>
      </w:r>
    </w:p>
    <w:p>
      <w:pPr>
        <w:pStyle w:val="0"/>
        <w:ind w:firstLine="210" w:firstLineChars="100"/>
        <w:rPr>
          <w:rFonts w:hint="default"/>
        </w:rPr>
      </w:pPr>
      <w:r>
        <w:rPr>
          <w:rFonts w:hint="eastAsia"/>
        </w:rPr>
        <w:t>（４）留意事項</w:t>
      </w:r>
    </w:p>
    <w:p>
      <w:pPr>
        <w:pStyle w:val="0"/>
        <w:ind w:left="840" w:leftChars="100" w:hanging="630" w:hangingChars="300"/>
        <w:rPr>
          <w:rFonts w:hint="default"/>
        </w:rPr>
      </w:pPr>
      <w:r>
        <w:rPr>
          <w:rFonts w:hint="eastAsia"/>
        </w:rPr>
        <w:t>　　　申請者が受託候補者の選定に関し、選定委員会の委員との接触することを禁じます。接触の事実が認められた場合には、失格となることがあります。</w:t>
      </w:r>
    </w:p>
    <w:p>
      <w:pPr>
        <w:pStyle w:val="0"/>
        <w:rPr>
          <w:rFonts w:hint="default"/>
        </w:rPr>
      </w:pPr>
      <w:r>
        <w:rPr>
          <w:rFonts w:hint="eastAsia"/>
        </w:rPr>
        <w:t>　</w:t>
      </w:r>
    </w:p>
    <w:p>
      <w:pPr>
        <w:pStyle w:val="0"/>
        <w:rPr>
          <w:rFonts w:hint="default"/>
          <w:b w:val="1"/>
          <w:sz w:val="24"/>
          <w:u w:val="single" w:color="auto"/>
        </w:rPr>
      </w:pPr>
      <w:r>
        <w:rPr>
          <w:rFonts w:hint="eastAsia"/>
          <w:b w:val="1"/>
          <w:sz w:val="24"/>
          <w:u w:val="single" w:color="auto"/>
        </w:rPr>
        <w:t>14</w:t>
      </w:r>
      <w:r>
        <w:rPr>
          <w:rFonts w:hint="eastAsia"/>
          <w:b w:val="1"/>
          <w:sz w:val="24"/>
          <w:u w:val="single" w:color="auto"/>
        </w:rPr>
        <w:t>　候補者決定後の手続き</w:t>
      </w:r>
      <w:r>
        <w:rPr>
          <w:rFonts w:hint="eastAsia"/>
          <w:b w:val="1"/>
          <w:sz w:val="24"/>
          <w:u w:val="single" w:color="auto"/>
        </w:rPr>
        <w:t xml:space="preserve">                                                       </w:t>
      </w:r>
    </w:p>
    <w:p>
      <w:pPr>
        <w:pStyle w:val="0"/>
        <w:rPr>
          <w:rFonts w:hint="default"/>
        </w:rPr>
      </w:pPr>
      <w:r>
        <w:rPr>
          <w:rFonts w:hint="eastAsia"/>
        </w:rPr>
        <w:t>　（１）契約</w:t>
      </w:r>
    </w:p>
    <w:p>
      <w:pPr>
        <w:pStyle w:val="0"/>
        <w:rPr>
          <w:rFonts w:hint="default"/>
        </w:rPr>
      </w:pPr>
      <w:r>
        <w:rPr>
          <w:rFonts w:hint="eastAsia"/>
        </w:rPr>
        <w:t>　　　　選定された候補者と串間市とで協議を行ったうえで、事業委託契約を締結します。</w:t>
      </w:r>
    </w:p>
    <w:p>
      <w:pPr>
        <w:pStyle w:val="0"/>
        <w:rPr>
          <w:rFonts w:hint="default"/>
        </w:rPr>
      </w:pPr>
      <w:r>
        <w:rPr>
          <w:rFonts w:hint="eastAsia"/>
        </w:rPr>
        <w:t>　（２）契約保証金</w:t>
      </w:r>
    </w:p>
    <w:p>
      <w:pPr>
        <w:pStyle w:val="0"/>
        <w:rPr>
          <w:rFonts w:hint="default"/>
        </w:rPr>
      </w:pPr>
      <w:r>
        <w:rPr>
          <w:rFonts w:hint="eastAsia"/>
        </w:rPr>
        <w:t>　　　　契約保証金は、契約額の１０％以上とし、契約前に納付していただきます。</w:t>
      </w:r>
    </w:p>
    <w:p>
      <w:pPr>
        <w:pStyle w:val="0"/>
        <w:rPr>
          <w:rFonts w:hint="default"/>
        </w:rPr>
      </w:pPr>
      <w:r>
        <w:rPr>
          <w:rFonts w:hint="eastAsia"/>
        </w:rPr>
        <w:t>　　　　委託事業を履行し、検査に合格した後、契約保証金を全額返還いたします。</w:t>
      </w:r>
    </w:p>
    <w:p>
      <w:pPr>
        <w:pStyle w:val="0"/>
        <w:rPr>
          <w:rFonts w:hint="default"/>
        </w:rPr>
      </w:pPr>
      <w:r>
        <w:rPr>
          <w:rFonts w:hint="eastAsia"/>
        </w:rPr>
        <w:t>　　　　なお、次のいずれかに該当するときは、契約保証金の全部又は一部が免除されます。</w:t>
      </w:r>
    </w:p>
    <w:p>
      <w:pPr>
        <w:pStyle w:val="0"/>
        <w:rPr>
          <w:rFonts w:hint="default"/>
        </w:rPr>
      </w:pPr>
      <w:r>
        <w:rPr>
          <w:rFonts w:hint="eastAsia"/>
        </w:rPr>
        <w:t>　　　ア　受託者が、保険会社との間に市を被保険者とする履行保証保険契約を締結したとき。</w:t>
      </w:r>
    </w:p>
    <w:p>
      <w:pPr>
        <w:pStyle w:val="0"/>
        <w:ind w:left="840" w:hanging="840" w:hangingChars="400"/>
        <w:rPr>
          <w:rFonts w:hint="default"/>
        </w:rPr>
      </w:pPr>
      <w:r>
        <w:rPr>
          <w:rFonts w:hint="eastAsia"/>
        </w:rPr>
        <w:t>　　　イ　受託者が過去２年間に国又は地方公共団体と種類及び規模をほぼ同じくする契約を複数回以上にわたって締結し、これらをすべて誠実に履行し、かつ、契約を履行しないこととなるおそれがないと認められるとき。</w:t>
      </w:r>
    </w:p>
    <w:p>
      <w:pPr>
        <w:pStyle w:val="0"/>
        <w:rPr>
          <w:rFonts w:hint="default"/>
          <w:b w:val="1"/>
          <w:sz w:val="24"/>
          <w:u w:val="single" w:color="auto"/>
        </w:rPr>
      </w:pPr>
      <w:r>
        <w:rPr>
          <w:rFonts w:hint="eastAsia"/>
          <w:b w:val="1"/>
          <w:sz w:val="24"/>
          <w:u w:val="single" w:color="auto"/>
        </w:rPr>
        <w:t>15</w:t>
      </w:r>
      <w:r>
        <w:rPr>
          <w:rFonts w:hint="eastAsia"/>
          <w:b w:val="1"/>
          <w:sz w:val="24"/>
          <w:u w:val="single" w:color="auto"/>
        </w:rPr>
        <w:t>　その他管理運営にあたっての留意事項</w:t>
      </w:r>
      <w:r>
        <w:rPr>
          <w:rFonts w:hint="eastAsia"/>
          <w:b w:val="1"/>
          <w:sz w:val="24"/>
          <w:u w:val="single" w:color="auto"/>
        </w:rPr>
        <w:t xml:space="preserve">  </w:t>
      </w:r>
      <w:r>
        <w:rPr>
          <w:rFonts w:hint="default"/>
          <w:b w:val="1"/>
          <w:sz w:val="24"/>
          <w:u w:val="single" w:color="auto"/>
        </w:rPr>
        <w:t xml:space="preserve">                                     </w:t>
      </w:r>
      <w:r>
        <w:rPr>
          <w:rFonts w:hint="eastAsia"/>
          <w:b w:val="1"/>
          <w:sz w:val="24"/>
          <w:u w:val="single" w:color="auto"/>
        </w:rPr>
        <w:t xml:space="preserve"> </w:t>
      </w:r>
    </w:p>
    <w:p>
      <w:pPr>
        <w:pStyle w:val="0"/>
        <w:rPr>
          <w:rFonts w:hint="default"/>
        </w:rPr>
      </w:pPr>
      <w:r>
        <w:rPr>
          <w:rFonts w:hint="eastAsia"/>
        </w:rPr>
        <w:t>　　受託者が行う事業の全部を第三者に委託し、請け負わせることはできません。</w:t>
      </w:r>
    </w:p>
    <w:p>
      <w:pPr>
        <w:pStyle w:val="0"/>
        <w:rPr>
          <w:rFonts w:hint="default"/>
        </w:rPr>
      </w:pPr>
      <w:r>
        <w:rPr>
          <w:rFonts w:hint="eastAsia"/>
        </w:rPr>
        <w:t>　　ただし、事業の一部については、市の承認を得て委託することができます。</w:t>
      </w:r>
    </w:p>
    <w:p>
      <w:pPr>
        <w:pStyle w:val="0"/>
        <w:rPr>
          <w:rFonts w:hint="eastAsia"/>
        </w:rPr>
      </w:pPr>
    </w:p>
    <w:p>
      <w:pPr>
        <w:pStyle w:val="0"/>
        <w:rPr>
          <w:rFonts w:hint="default"/>
          <w:b w:val="1"/>
          <w:sz w:val="24"/>
          <w:u w:val="single" w:color="auto"/>
        </w:rPr>
      </w:pPr>
      <w:r>
        <w:rPr>
          <w:rFonts w:hint="eastAsia"/>
          <w:b w:val="1"/>
          <w:sz w:val="24"/>
          <w:u w:val="single" w:color="auto"/>
        </w:rPr>
        <w:t>16</w:t>
      </w:r>
      <w:r>
        <w:rPr>
          <w:rFonts w:hint="eastAsia"/>
          <w:b w:val="1"/>
          <w:sz w:val="24"/>
          <w:u w:val="single" w:color="auto"/>
        </w:rPr>
        <w:t>　事業の引き継ぎ</w:t>
      </w:r>
      <w:r>
        <w:rPr>
          <w:rFonts w:hint="eastAsia"/>
          <w:b w:val="1"/>
          <w:sz w:val="24"/>
          <w:u w:val="single" w:color="auto"/>
        </w:rPr>
        <w:t xml:space="preserve">                                                            </w:t>
      </w:r>
    </w:p>
    <w:p>
      <w:pPr>
        <w:pStyle w:val="0"/>
        <w:rPr>
          <w:rFonts w:hint="default"/>
        </w:rPr>
      </w:pPr>
      <w:r>
        <w:rPr>
          <w:rFonts w:hint="eastAsia"/>
        </w:rPr>
        <w:t>　　事業開始前後に、現在の委託事業者との間で、事業の円滑な実施のために引き継ぎを行うことを予</w:t>
      </w:r>
    </w:p>
    <w:p>
      <w:pPr>
        <w:pStyle w:val="0"/>
        <w:ind w:firstLine="210" w:firstLineChars="100"/>
        <w:rPr>
          <w:rFonts w:hint="default"/>
        </w:rPr>
      </w:pPr>
      <w:r>
        <w:rPr>
          <w:rFonts w:hint="eastAsia"/>
        </w:rPr>
        <w:t>定しています。</w:t>
      </w:r>
    </w:p>
    <w:p>
      <w:pPr>
        <w:pStyle w:val="0"/>
        <w:rPr>
          <w:rFonts w:hint="default"/>
        </w:rPr>
      </w:pPr>
    </w:p>
    <w:p>
      <w:pPr>
        <w:pStyle w:val="0"/>
        <w:rPr>
          <w:rFonts w:hint="default"/>
          <w:b w:val="1"/>
          <w:sz w:val="24"/>
          <w:u w:val="single" w:color="auto"/>
        </w:rPr>
      </w:pPr>
      <w:r>
        <w:rPr>
          <w:rFonts w:hint="eastAsia"/>
          <w:b w:val="1"/>
          <w:sz w:val="24"/>
          <w:u w:val="single" w:color="auto"/>
        </w:rPr>
        <w:t>1</w:t>
      </w:r>
      <w:r>
        <w:rPr>
          <w:rFonts w:hint="eastAsia"/>
          <w:b w:val="1"/>
          <w:sz w:val="24"/>
          <w:u w:val="single" w:color="auto"/>
        </w:rPr>
        <w:t>７　添付資料・様式　</w:t>
      </w:r>
      <w:r>
        <w:rPr>
          <w:rFonts w:hint="eastAsia"/>
          <w:b w:val="1"/>
          <w:sz w:val="24"/>
          <w:u w:val="single" w:color="auto"/>
        </w:rPr>
        <w:t xml:space="preserve">                                                            </w:t>
      </w:r>
    </w:p>
    <w:p>
      <w:pPr>
        <w:pStyle w:val="0"/>
        <w:ind w:firstLine="210" w:firstLineChars="100"/>
        <w:rPr>
          <w:rFonts w:hint="default"/>
        </w:rPr>
      </w:pPr>
      <w:r>
        <w:rPr>
          <w:rFonts w:hint="eastAsia"/>
        </w:rPr>
        <w:t>（１）説明会参加申込書（様式第１号）</w:t>
      </w:r>
    </w:p>
    <w:p>
      <w:pPr>
        <w:pStyle w:val="0"/>
        <w:ind w:firstLine="210" w:firstLineChars="100"/>
        <w:rPr>
          <w:rFonts w:hint="default"/>
        </w:rPr>
      </w:pPr>
      <w:r>
        <w:rPr>
          <w:rFonts w:hint="eastAsia"/>
        </w:rPr>
        <w:t>（２）質問書（様式第２号）</w:t>
      </w:r>
    </w:p>
    <w:p>
      <w:pPr>
        <w:pStyle w:val="0"/>
        <w:rPr>
          <w:rFonts w:hint="default"/>
        </w:rPr>
      </w:pPr>
      <w:r>
        <w:rPr>
          <w:rFonts w:hint="eastAsia"/>
        </w:rPr>
        <w:t>　（３）事業委託申請書（様式第３号）</w:t>
      </w:r>
    </w:p>
    <w:p>
      <w:pPr>
        <w:pStyle w:val="0"/>
        <w:rPr>
          <w:rFonts w:hint="default"/>
        </w:rPr>
      </w:pPr>
      <w:r>
        <w:rPr>
          <w:rFonts w:hint="eastAsia"/>
        </w:rPr>
        <w:t>　（４）事業計画書（様式第４号）</w:t>
      </w:r>
    </w:p>
    <w:p>
      <w:pPr>
        <w:pStyle w:val="0"/>
        <w:rPr>
          <w:rFonts w:hint="default"/>
        </w:rPr>
      </w:pPr>
      <w:r>
        <w:rPr>
          <w:rFonts w:hint="eastAsia"/>
        </w:rPr>
        <w:t>　（５）収支予算書（様式第５号）</w:t>
      </w:r>
    </w:p>
    <w:p>
      <w:pPr>
        <w:pStyle w:val="0"/>
        <w:rPr>
          <w:rFonts w:hint="default"/>
        </w:rPr>
      </w:pPr>
      <w:r>
        <w:rPr>
          <w:rFonts w:hint="eastAsia"/>
        </w:rPr>
        <w:t>　（６）法人等概要書（様式第６号）</w:t>
      </w:r>
    </w:p>
    <w:p>
      <w:pPr>
        <w:pStyle w:val="0"/>
        <w:rPr>
          <w:rFonts w:hint="default"/>
        </w:rPr>
      </w:pPr>
      <w:r>
        <w:rPr>
          <w:rFonts w:hint="eastAsia"/>
        </w:rPr>
        <w:t>　（７）管理運営等の体制を記載した書類（様式第７号）</w:t>
      </w:r>
    </w:p>
    <w:p>
      <w:pPr>
        <w:pStyle w:val="0"/>
        <w:rPr>
          <w:rFonts w:hint="default"/>
        </w:rPr>
      </w:pPr>
    </w:p>
    <w:p>
      <w:pPr>
        <w:pStyle w:val="0"/>
        <w:rPr>
          <w:rFonts w:hint="default"/>
        </w:rPr>
      </w:pPr>
    </w:p>
    <w:p>
      <w:pPr>
        <w:pStyle w:val="0"/>
        <w:rPr>
          <w:rFonts w:hint="default"/>
        </w:rPr>
      </w:pPr>
      <w:r>
        <w:rPr>
          <w:rFonts w:hint="eastAsia"/>
        </w:rPr>
        <w:t>　◎問合せ・申請書類の提出先</w:t>
      </w:r>
    </w:p>
    <w:p>
      <w:pPr>
        <w:pStyle w:val="0"/>
        <w:rPr>
          <w:rFonts w:hint="default"/>
        </w:rPr>
      </w:pPr>
    </w:p>
    <w:tbl>
      <w:tblPr>
        <w:tblStyle w:val="11"/>
        <w:tblW w:w="6907" w:type="dxa"/>
        <w:jc w:val="left"/>
        <w:tblInd w:w="1279"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fixed"/>
        <w:tblCellMar>
          <w:left w:w="99" w:type="dxa"/>
          <w:right w:w="99" w:type="dxa"/>
        </w:tblCellMar>
        <w:tblLook w:firstRow="0" w:lastRow="0" w:firstColumn="0" w:lastColumn="0" w:noHBand="0" w:noVBand="0" w:val="0000"/>
      </w:tblPr>
      <w:tblGrid>
        <w:gridCol w:w="6907"/>
      </w:tblGrid>
      <w:tr>
        <w:trPr>
          <w:trHeight w:val="3025" w:hRule="atLeast"/>
        </w:trPr>
        <w:tc>
          <w:tcPr>
            <w:tcW w:w="6907" w:type="dxa"/>
            <w:vAlign w:val="top"/>
          </w:tcPr>
          <w:p>
            <w:pPr>
              <w:pStyle w:val="0"/>
              <w:rPr>
                <w:rFonts w:hint="default"/>
              </w:rPr>
            </w:pPr>
          </w:p>
          <w:p>
            <w:pPr>
              <w:pStyle w:val="0"/>
              <w:rPr>
                <w:rFonts w:hint="default"/>
              </w:rPr>
            </w:pPr>
            <w:r>
              <w:rPr>
                <w:rFonts w:hint="eastAsia"/>
              </w:rPr>
              <w:t>　　〒８８８－８５５５</w:t>
            </w:r>
          </w:p>
          <w:p>
            <w:pPr>
              <w:pStyle w:val="0"/>
              <w:rPr>
                <w:rFonts w:hint="default"/>
              </w:rPr>
            </w:pPr>
            <w:r>
              <w:rPr>
                <w:rFonts w:hint="eastAsia"/>
              </w:rPr>
              <w:t>　　串間市大字西方５５５０</w:t>
            </w:r>
          </w:p>
          <w:p>
            <w:pPr>
              <w:pStyle w:val="0"/>
              <w:rPr>
                <w:rFonts w:hint="default"/>
              </w:rPr>
            </w:pPr>
            <w:r>
              <w:rPr>
                <w:rFonts w:hint="eastAsia"/>
              </w:rPr>
              <w:t>　　</w:t>
            </w:r>
          </w:p>
          <w:p>
            <w:pPr>
              <w:pStyle w:val="0"/>
              <w:rPr>
                <w:rFonts w:hint="default"/>
              </w:rPr>
            </w:pPr>
            <w:r>
              <w:rPr>
                <w:rFonts w:hint="eastAsia"/>
              </w:rPr>
              <w:t>　　串間市役所　総合政策課　地域振興係</w:t>
            </w:r>
          </w:p>
          <w:p>
            <w:pPr>
              <w:pStyle w:val="0"/>
              <w:rPr>
                <w:rFonts w:hint="default"/>
              </w:rPr>
            </w:pPr>
          </w:p>
          <w:p>
            <w:pPr>
              <w:pStyle w:val="0"/>
              <w:rPr>
                <w:rFonts w:hint="default"/>
              </w:rPr>
            </w:pPr>
            <w:r>
              <w:rPr>
                <w:rFonts w:hint="eastAsia"/>
              </w:rPr>
              <w:t>　　電　話：０９８７－７２－１１１１（内線３３５）</w:t>
            </w:r>
          </w:p>
          <w:p>
            <w:pPr>
              <w:pStyle w:val="0"/>
              <w:rPr>
                <w:rFonts w:hint="default"/>
              </w:rPr>
            </w:pPr>
            <w:r>
              <w:rPr>
                <w:rFonts w:hint="eastAsia"/>
              </w:rPr>
              <w:t>　　ＦＡＸ：０９８７－７２－６７２７</w:t>
            </w:r>
          </w:p>
          <w:p>
            <w:pPr>
              <w:pStyle w:val="0"/>
              <w:rPr>
                <w:rFonts w:hint="default"/>
              </w:rPr>
            </w:pPr>
          </w:p>
        </w:tc>
      </w:tr>
    </w:tbl>
    <w:p>
      <w:pPr>
        <w:pStyle w:val="0"/>
        <w:rPr>
          <w:rFonts w:hint="eastAsia"/>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7</Pages>
  <Words>13</Words>
  <Characters>4342</Characters>
  <Application>JUST Note</Application>
  <Lines>270</Lines>
  <Paragraphs>196</Paragraphs>
  <CharactersWithSpaces>5780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大田　麻衣子</dc:creator>
  <cp:lastModifiedBy>大田　麻衣子</cp:lastModifiedBy>
  <dcterms:created xsi:type="dcterms:W3CDTF">2020-01-07T01:50:00Z</dcterms:created>
  <dcterms:modified xsi:type="dcterms:W3CDTF">2020-01-07T01:56:30Z</dcterms:modified>
  <cp:revision>2</cp:revision>
</cp:coreProperties>
</file>